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D8D" w:rsidRPr="00565D8D" w:rsidRDefault="00565D8D" w:rsidP="00565D8D">
      <w:pPr>
        <w:rPr>
          <w:rFonts w:ascii="黑体" w:eastAsia="黑体" w:hAnsi="黑体"/>
          <w:b/>
          <w:bCs/>
          <w:sz w:val="28"/>
          <w:szCs w:val="36"/>
        </w:rPr>
      </w:pPr>
      <w:r w:rsidRPr="00565D8D">
        <w:rPr>
          <w:rFonts w:ascii="黑体" w:eastAsia="黑体" w:hAnsi="黑体" w:hint="eastAsia"/>
          <w:b/>
          <w:bCs/>
          <w:sz w:val="28"/>
          <w:szCs w:val="36"/>
        </w:rPr>
        <w:t>附件：</w:t>
      </w:r>
      <w:bookmarkStart w:id="0" w:name="_Hlk81385579"/>
    </w:p>
    <w:p w:rsidR="00565D8D" w:rsidRPr="00565D8D" w:rsidRDefault="00565D8D" w:rsidP="00565D8D">
      <w:pPr>
        <w:jc w:val="center"/>
        <w:rPr>
          <w:rFonts w:ascii="黑体" w:eastAsia="黑体" w:hAnsi="黑体"/>
          <w:b/>
          <w:bCs/>
          <w:sz w:val="28"/>
          <w:szCs w:val="36"/>
        </w:rPr>
      </w:pPr>
      <w:bookmarkStart w:id="1" w:name="_GoBack"/>
      <w:r w:rsidRPr="00565D8D">
        <w:rPr>
          <w:rFonts w:ascii="黑体" w:eastAsia="黑体" w:hAnsi="黑体"/>
          <w:b/>
          <w:bCs/>
          <w:sz w:val="28"/>
          <w:szCs w:val="36"/>
        </w:rPr>
        <w:t>2021</w:t>
      </w:r>
      <w:r w:rsidRPr="00565D8D">
        <w:rPr>
          <w:rFonts w:ascii="黑体" w:eastAsia="黑体" w:hAnsi="黑体" w:hint="eastAsia"/>
          <w:b/>
          <w:bCs/>
          <w:sz w:val="28"/>
          <w:szCs w:val="36"/>
        </w:rPr>
        <w:t>年新进职工、研究生入所教育日程</w:t>
      </w:r>
      <w:bookmarkEnd w:id="1"/>
    </w:p>
    <w:tbl>
      <w:tblPr>
        <w:tblW w:w="501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3"/>
        <w:gridCol w:w="5286"/>
      </w:tblGrid>
      <w:tr w:rsidR="00565D8D" w:rsidRPr="00034A1F" w:rsidTr="00886226">
        <w:trPr>
          <w:trHeight w:hRule="exact" w:val="426"/>
          <w:jc w:val="center"/>
        </w:trPr>
        <w:tc>
          <w:tcPr>
            <w:tcW w:w="5000" w:type="pct"/>
            <w:gridSpan w:val="2"/>
            <w:vAlign w:val="center"/>
          </w:tcPr>
          <w:bookmarkEnd w:id="0"/>
          <w:p w:rsidR="00565D8D" w:rsidRPr="00886226" w:rsidRDefault="00565D8D" w:rsidP="00886226">
            <w:pPr>
              <w:spacing w:line="360" w:lineRule="auto"/>
              <w:jc w:val="center"/>
              <w:rPr>
                <w:b/>
                <w:sz w:val="24"/>
              </w:rPr>
            </w:pPr>
            <w:r w:rsidRPr="00886226">
              <w:rPr>
                <w:b/>
                <w:sz w:val="24"/>
              </w:rPr>
              <w:t>9</w:t>
            </w:r>
            <w:r w:rsidRPr="00886226">
              <w:rPr>
                <w:rFonts w:hint="eastAsia"/>
                <w:b/>
                <w:sz w:val="24"/>
              </w:rPr>
              <w:t>月</w:t>
            </w:r>
            <w:r w:rsidRPr="00886226">
              <w:rPr>
                <w:b/>
                <w:sz w:val="24"/>
              </w:rPr>
              <w:t>10</w:t>
            </w:r>
            <w:r w:rsidRPr="00886226">
              <w:rPr>
                <w:rFonts w:hint="eastAsia"/>
                <w:b/>
                <w:sz w:val="24"/>
              </w:rPr>
              <w:t>日上午</w:t>
            </w:r>
            <w:r w:rsidRPr="00886226">
              <w:rPr>
                <w:b/>
                <w:sz w:val="24"/>
              </w:rPr>
              <w:t xml:space="preserve"> </w:t>
            </w:r>
            <w:r w:rsidRPr="00886226">
              <w:rPr>
                <w:rFonts w:hint="eastAsia"/>
                <w:b/>
                <w:sz w:val="24"/>
              </w:rPr>
              <w:t>入所仪式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/>
                <w:sz w:val="24"/>
              </w:rPr>
            </w:pPr>
            <w:r w:rsidRPr="00886226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/>
                <w:sz w:val="24"/>
              </w:rPr>
            </w:pPr>
            <w:r w:rsidRPr="00886226">
              <w:rPr>
                <w:rFonts w:hint="eastAsia"/>
                <w:b/>
                <w:sz w:val="24"/>
              </w:rPr>
              <w:t>内容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08:40-08:45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介绍与会领导和老师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08:45-08:50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全体</w:t>
            </w:r>
            <w:r w:rsidRPr="00886226">
              <w:rPr>
                <w:bCs/>
                <w:sz w:val="24"/>
              </w:rPr>
              <w:t>起立，</w:t>
            </w:r>
            <w:r w:rsidRPr="00886226">
              <w:rPr>
                <w:rFonts w:hint="eastAsia"/>
                <w:bCs/>
                <w:sz w:val="24"/>
              </w:rPr>
              <w:t>奏唱</w:t>
            </w:r>
            <w:r w:rsidRPr="00886226">
              <w:rPr>
                <w:bCs/>
                <w:sz w:val="24"/>
              </w:rPr>
              <w:t>国歌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08:50-09:</w:t>
            </w:r>
            <w:r>
              <w:rPr>
                <w:bCs/>
                <w:sz w:val="24"/>
              </w:rPr>
              <w:t>00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致辞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09:00-09:15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所</w:t>
            </w:r>
            <w:proofErr w:type="gramStart"/>
            <w:r w:rsidRPr="00886226">
              <w:rPr>
                <w:rFonts w:hint="eastAsia"/>
                <w:bCs/>
                <w:sz w:val="24"/>
              </w:rPr>
              <w:t>况</w:t>
            </w:r>
            <w:proofErr w:type="gramEnd"/>
            <w:r w:rsidRPr="00886226">
              <w:rPr>
                <w:rFonts w:hint="eastAsia"/>
                <w:bCs/>
                <w:sz w:val="24"/>
              </w:rPr>
              <w:t>介绍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09:15-09:30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表彰</w:t>
            </w:r>
            <w:r w:rsidRPr="00886226">
              <w:rPr>
                <w:bCs/>
                <w:sz w:val="24"/>
              </w:rPr>
              <w:t>优秀导师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09:30-09:35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导师代表发言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09:35-09:40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优秀毕业生代表发言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09:40-09:45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新入所研究生代表发言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09:45-09:50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新入所</w:t>
            </w:r>
            <w:r w:rsidRPr="00886226">
              <w:rPr>
                <w:bCs/>
                <w:sz w:val="24"/>
              </w:rPr>
              <w:t>职工代表发言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5000" w:type="pct"/>
            <w:gridSpan w:val="2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09:50-10:00</w:t>
            </w:r>
            <w:r w:rsidRPr="00886226">
              <w:rPr>
                <w:rFonts w:hint="eastAsia"/>
                <w:bCs/>
                <w:sz w:val="24"/>
              </w:rPr>
              <w:t>休息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5000" w:type="pct"/>
            <w:gridSpan w:val="2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886226">
              <w:rPr>
                <w:rFonts w:hint="eastAsia"/>
                <w:b/>
                <w:bCs/>
                <w:sz w:val="24"/>
              </w:rPr>
              <w:t>各部门工作职责及业务介绍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10:00-10:15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党政办公室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10:15-10:30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科研与规划处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10:30-10:45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创新</w:t>
            </w:r>
            <w:r w:rsidRPr="00886226">
              <w:rPr>
                <w:bCs/>
                <w:sz w:val="24"/>
              </w:rPr>
              <w:t>融合</w:t>
            </w:r>
            <w:r w:rsidRPr="00886226">
              <w:rPr>
                <w:rFonts w:hint="eastAsia"/>
                <w:bCs/>
                <w:sz w:val="24"/>
              </w:rPr>
              <w:t>处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10:45-11:00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人事教育处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color w:val="000000" w:themeColor="text1"/>
                <w:sz w:val="24"/>
              </w:rPr>
              <w:t>11:00-11:15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资产财务处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color w:val="000000" w:themeColor="text1"/>
                <w:sz w:val="24"/>
              </w:rPr>
            </w:pPr>
            <w:r w:rsidRPr="00886226">
              <w:rPr>
                <w:bCs/>
                <w:color w:val="000000" w:themeColor="text1"/>
                <w:sz w:val="24"/>
              </w:rPr>
              <w:t>11:15-11:30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color w:val="000000"/>
                <w:sz w:val="24"/>
              </w:rPr>
              <w:t>技术转移与合作处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color w:val="000000" w:themeColor="text1"/>
                <w:sz w:val="24"/>
              </w:rPr>
            </w:pPr>
            <w:r w:rsidRPr="00886226">
              <w:rPr>
                <w:bCs/>
                <w:color w:val="000000" w:themeColor="text1"/>
                <w:sz w:val="24"/>
              </w:rPr>
              <w:t>11:30-11:45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widowControl/>
              <w:spacing w:line="400" w:lineRule="exact"/>
              <w:jc w:val="center"/>
              <w:rPr>
                <w:bCs/>
                <w:sz w:val="24"/>
                <w:highlight w:val="yellow"/>
              </w:rPr>
            </w:pPr>
            <w:r w:rsidRPr="00886226">
              <w:rPr>
                <w:rFonts w:hint="eastAsia"/>
                <w:bCs/>
                <w:sz w:val="24"/>
              </w:rPr>
              <w:t>监察审计处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5000" w:type="pct"/>
            <w:gridSpan w:val="2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/>
                <w:sz w:val="24"/>
              </w:rPr>
              <w:t>9</w:t>
            </w:r>
            <w:r w:rsidRPr="00886226">
              <w:rPr>
                <w:rFonts w:hint="eastAsia"/>
                <w:b/>
                <w:sz w:val="24"/>
              </w:rPr>
              <w:t>月</w:t>
            </w:r>
            <w:r w:rsidRPr="00886226">
              <w:rPr>
                <w:b/>
                <w:sz w:val="24"/>
              </w:rPr>
              <w:t>10</w:t>
            </w:r>
            <w:r w:rsidRPr="00886226">
              <w:rPr>
                <w:rFonts w:hint="eastAsia"/>
                <w:b/>
                <w:sz w:val="24"/>
              </w:rPr>
              <w:t>日下午</w:t>
            </w:r>
            <w:r w:rsidRPr="00886226">
              <w:rPr>
                <w:b/>
                <w:sz w:val="24"/>
              </w:rPr>
              <w:t xml:space="preserve"> </w:t>
            </w:r>
            <w:r w:rsidRPr="00886226">
              <w:rPr>
                <w:rFonts w:hint="eastAsia"/>
                <w:b/>
                <w:sz w:val="24"/>
              </w:rPr>
              <w:t>专题讲座</w:t>
            </w:r>
          </w:p>
        </w:tc>
      </w:tr>
      <w:tr w:rsidR="00565D8D" w:rsidRPr="00034A1F" w:rsidTr="00886226">
        <w:trPr>
          <w:trHeight w:hRule="exact" w:val="481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15:00-15:40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科研诚信讲座</w:t>
            </w:r>
          </w:p>
        </w:tc>
      </w:tr>
      <w:tr w:rsidR="00565D8D" w:rsidRPr="00034A1F" w:rsidTr="00886226">
        <w:trPr>
          <w:trHeight w:hRule="exact" w:val="481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color w:val="000000" w:themeColor="text1"/>
                <w:sz w:val="24"/>
              </w:rPr>
            </w:pPr>
            <w:r w:rsidRPr="00886226">
              <w:rPr>
                <w:bCs/>
                <w:color w:val="000000" w:themeColor="text1"/>
                <w:sz w:val="24"/>
              </w:rPr>
              <w:t>15:40-15:55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保密</w:t>
            </w:r>
            <w:r w:rsidRPr="00886226">
              <w:rPr>
                <w:bCs/>
                <w:sz w:val="24"/>
              </w:rPr>
              <w:t>教育讲座</w:t>
            </w:r>
          </w:p>
        </w:tc>
      </w:tr>
      <w:tr w:rsidR="00565D8D" w:rsidRPr="00034A1F" w:rsidTr="00886226">
        <w:trPr>
          <w:trHeight w:hRule="exact" w:val="481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15:55-16:10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安全教育讲座</w:t>
            </w:r>
          </w:p>
        </w:tc>
      </w:tr>
      <w:tr w:rsidR="00565D8D" w:rsidRPr="00034A1F" w:rsidTr="00886226">
        <w:trPr>
          <w:trHeight w:hRule="exact" w:val="481"/>
          <w:jc w:val="center"/>
        </w:trPr>
        <w:tc>
          <w:tcPr>
            <w:tcW w:w="1823" w:type="pct"/>
            <w:vAlign w:val="center"/>
          </w:tcPr>
          <w:p w:rsidR="00565D8D" w:rsidRPr="00886226" w:rsidDel="00511801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时间另行安排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研究生心理健康讲座</w:t>
            </w:r>
          </w:p>
        </w:tc>
      </w:tr>
      <w:tr w:rsidR="00565D8D" w:rsidRPr="00034A1F" w:rsidTr="00886226">
        <w:trPr>
          <w:trHeight w:hRule="exact" w:val="455"/>
          <w:jc w:val="center"/>
        </w:trPr>
        <w:tc>
          <w:tcPr>
            <w:tcW w:w="5000" w:type="pct"/>
            <w:gridSpan w:val="2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/>
                <w:sz w:val="24"/>
              </w:rPr>
              <w:t>9</w:t>
            </w:r>
            <w:r w:rsidRPr="00886226">
              <w:rPr>
                <w:b/>
                <w:sz w:val="24"/>
              </w:rPr>
              <w:t>月</w:t>
            </w:r>
            <w:r w:rsidRPr="00886226">
              <w:rPr>
                <w:b/>
                <w:sz w:val="24"/>
              </w:rPr>
              <w:t>14</w:t>
            </w:r>
            <w:r w:rsidRPr="00886226">
              <w:rPr>
                <w:rFonts w:hint="eastAsia"/>
                <w:b/>
                <w:sz w:val="24"/>
              </w:rPr>
              <w:t>日</w:t>
            </w:r>
            <w:r w:rsidRPr="00886226">
              <w:rPr>
                <w:b/>
                <w:sz w:val="24"/>
              </w:rPr>
              <w:t xml:space="preserve"> </w:t>
            </w:r>
            <w:r w:rsidRPr="00886226">
              <w:rPr>
                <w:rFonts w:hint="eastAsia"/>
                <w:b/>
                <w:sz w:val="24"/>
              </w:rPr>
              <w:t>研究生教育</w:t>
            </w:r>
            <w:r>
              <w:rPr>
                <w:rFonts w:hint="eastAsia"/>
                <w:b/>
                <w:sz w:val="24"/>
              </w:rPr>
              <w:t>管理</w:t>
            </w:r>
            <w:r w:rsidRPr="00886226">
              <w:rPr>
                <w:rFonts w:hint="eastAsia"/>
                <w:b/>
                <w:sz w:val="24"/>
              </w:rPr>
              <w:t>政策宣讲</w:t>
            </w:r>
          </w:p>
        </w:tc>
      </w:tr>
      <w:tr w:rsidR="00565D8D" w:rsidRPr="00034A1F" w:rsidTr="00886226">
        <w:trPr>
          <w:trHeight w:hRule="exact" w:val="455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14:30-15:00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研究生毕业、学位与评优</w:t>
            </w:r>
          </w:p>
        </w:tc>
      </w:tr>
      <w:tr w:rsidR="00565D8D" w:rsidRPr="00034A1F" w:rsidTr="00886226">
        <w:trPr>
          <w:trHeight w:hRule="exact" w:val="449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15:00-15:30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研究生</w:t>
            </w:r>
            <w:r>
              <w:rPr>
                <w:rFonts w:hint="eastAsia"/>
                <w:bCs/>
                <w:sz w:val="24"/>
              </w:rPr>
              <w:t>过程</w:t>
            </w:r>
            <w:r w:rsidRPr="00886226">
              <w:rPr>
                <w:rFonts w:hint="eastAsia"/>
                <w:bCs/>
                <w:sz w:val="24"/>
              </w:rPr>
              <w:t>培养与管理制度</w:t>
            </w:r>
          </w:p>
        </w:tc>
      </w:tr>
    </w:tbl>
    <w:p w:rsidR="00B22718" w:rsidRPr="00565D8D" w:rsidRDefault="00B22718" w:rsidP="00565D8D">
      <w:pPr>
        <w:widowControl/>
        <w:jc w:val="left"/>
        <w:rPr>
          <w:rFonts w:hint="eastAsia"/>
          <w:b/>
          <w:sz w:val="28"/>
        </w:rPr>
      </w:pPr>
    </w:p>
    <w:sectPr w:rsidR="00B22718" w:rsidRPr="00565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8D"/>
    <w:rsid w:val="00565D8D"/>
    <w:rsid w:val="00B2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D6586"/>
  <w15:chartTrackingRefBased/>
  <w15:docId w15:val="{B0D59360-21FB-4E6C-968F-35703E00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D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陈舜</dc:creator>
  <cp:keywords/>
  <dc:description/>
  <cp:lastModifiedBy>陈舜</cp:lastModifiedBy>
  <cp:revision>1</cp:revision>
  <dcterms:created xsi:type="dcterms:W3CDTF">2021-09-02T02:36:00Z</dcterms:created>
  <dcterms:modified xsi:type="dcterms:W3CDTF">2021-09-02T02:37:00Z</dcterms:modified>
</cp:coreProperties>
</file>