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0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所属各</w:t>
      </w:r>
      <w:r>
        <w:rPr>
          <w:rFonts w:hint="eastAsia" w:ascii="华文中宋" w:hAnsi="华文中宋" w:eastAsia="华文中宋"/>
          <w:b/>
          <w:sz w:val="36"/>
          <w:szCs w:val="36"/>
        </w:rPr>
        <w:t>党支部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委员会</w:t>
      </w:r>
    </w:p>
    <w:p>
      <w:pPr>
        <w:spacing w:line="360" w:lineRule="auto"/>
        <w:ind w:right="720" w:firstLine="735" w:firstLineChars="350"/>
        <w:jc w:val="center"/>
        <w:rPr>
          <w:rFonts w:hint="eastAsia" w:ascii="黑体" w:eastAsia="黑体"/>
          <w:szCs w:val="21"/>
        </w:rPr>
      </w:pPr>
    </w:p>
    <w:tbl>
      <w:tblPr>
        <w:tblStyle w:val="3"/>
        <w:tblW w:w="85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2410"/>
        <w:gridCol w:w="850"/>
        <w:gridCol w:w="850"/>
        <w:gridCol w:w="851"/>
        <w:gridCol w:w="850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党支部名称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书记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副书记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宣传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青年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职工</w:t>
            </w: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黄林丛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徐晓璐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李春娣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陈忠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刘钦燕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陈更新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王素芬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李毅能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赵迪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杨跃忠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钱钰坤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曾丽丽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赵明辉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王淑红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苏翔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张兰兰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杨小秋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夏少红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张翠梅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张喜洋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姜莲婷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张帆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田新朋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周雪峰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杨键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吴华莲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马亮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林强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张黎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李开枝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连喜平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石禹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万世明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海洋环境工程中心党支部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何伟宏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周炎武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史雪凤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袁涛萍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耿伍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9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船队办党支部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吴碧青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练有坚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李友光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  <w:t>10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实验1号党支部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卢伙南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11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实验2号党支部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陈勇汉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12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实验3号党支部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曹勇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13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实验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Cs w:val="21"/>
              </w:rPr>
              <w:t>号党支部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李明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14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  <w:t>信息仪器中心党支部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  <w:t>肖志会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  <w:t>魏颖亮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  <w:t>徐超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15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大亚湾站党支部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孙翠慈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16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海南站党支部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董俊德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陈衍岛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黄晖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17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西沙站党支部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陈偿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18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斯里兰卡站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党</w:t>
            </w:r>
            <w:r>
              <w:rPr>
                <w:rFonts w:hint="eastAsia" w:ascii="黑体" w:hAnsi="黑体" w:eastAsia="黑体"/>
                <w:szCs w:val="21"/>
              </w:rPr>
              <w:t>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姚景龙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19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湛江站党支部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梁泽廉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20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汕头站党支部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林传旭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21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究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研究生物理海洋班党支部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殷建平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解一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戴零星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周月月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研究生地质班党支部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张强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范朝焰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张璐璐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23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研究生环境生态班党支部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陈得科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刘松林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赵振鲁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24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研究生药物班党支部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蒋仙玮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25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研究生生物班党支部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时翔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陈子硕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26</w:t>
            </w:r>
          </w:p>
        </w:tc>
        <w:tc>
          <w:tcPr>
            <w:tcW w:w="567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退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休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离休党支部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潘艳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27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退休机关党支部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李秀慧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吴建平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廖保婵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莫伟才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曾流明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28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退休后勤党支部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冯流寸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于洪臣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郑从新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29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退休船队党支部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莫流文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罗志强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蔡先亨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胡克强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彭文权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退休环境口党支部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余灿花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柯天存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林锡贵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退休地质口党支部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陈汉宗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古森昌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卢博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涂霞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退休生物口党支部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钟红茂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王汉奎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刘锡金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33</w:t>
            </w: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退休技术口党支部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傅孙成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陈东娇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郑寿瑜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spacing w:line="500" w:lineRule="exact"/>
        <w:ind w:right="902" w:firstLine="2088" w:firstLineChars="650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ind w:right="900" w:firstLine="1606" w:firstLineChars="500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64710"/>
    <w:rsid w:val="1AB64710"/>
    <w:rsid w:val="251422E1"/>
    <w:rsid w:val="2E71047C"/>
    <w:rsid w:val="419325F4"/>
    <w:rsid w:val="6846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2020-02-20T08:44:00Z</dcterms:created>
  <dc:creator>赵振鲁</dc:creator>
  <cp:lastModifiedBy>赵振鲁</cp:lastModifiedBy>
  <dcterms:modified xsi:type="dcterms:W3CDTF">2021-08-19T07:59:40Z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498A6BF134EF4046BEA636E20658FD21</vt:lpwstr>
  </property>
</Properties>
</file>