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70F84" w:rsidRDefault="00B70F84" w:rsidP="00435D06">
      <w:pPr>
        <w:spacing w:line="220" w:lineRule="atLeast"/>
        <w:rPr>
          <w:rFonts w:ascii="方正小标宋简体" w:eastAsia="方正小标宋简体" w:hAnsi="文星标宋" w:cs="方正小标宋简体" w:hint="eastAsia"/>
          <w:color w:val="000000"/>
          <w:sz w:val="40"/>
          <w:szCs w:val="40"/>
        </w:rPr>
      </w:pPr>
      <w:r>
        <w:rPr>
          <w:rFonts w:ascii="方正小标宋简体" w:eastAsia="方正小标宋简体" w:hAnsi="文星标宋" w:cs="方正小标宋简体" w:hint="eastAsia"/>
          <w:color w:val="000000"/>
          <w:sz w:val="40"/>
          <w:szCs w:val="40"/>
        </w:rPr>
        <w:t xml:space="preserve">                         技术需求情况汇总表              </w:t>
      </w:r>
    </w:p>
    <w:p w:rsidR="00B70F84" w:rsidRDefault="00B70F84">
      <w:pPr>
        <w:spacing w:line="240" w:lineRule="exact"/>
        <w:jc w:val="center"/>
      </w:pPr>
    </w:p>
    <w:tbl>
      <w:tblPr>
        <w:tblW w:w="14288" w:type="dxa"/>
        <w:tblInd w:w="-106" w:type="dxa"/>
        <w:tblLayout w:type="fixed"/>
        <w:tblLook w:val="00A0" w:firstRow="1" w:lastRow="0" w:firstColumn="1" w:lastColumn="0" w:noHBand="0" w:noVBand="0"/>
      </w:tblPr>
      <w:tblGrid>
        <w:gridCol w:w="668"/>
        <w:gridCol w:w="1680"/>
        <w:gridCol w:w="812"/>
        <w:gridCol w:w="5062"/>
        <w:gridCol w:w="1951"/>
        <w:gridCol w:w="1259"/>
        <w:gridCol w:w="1750"/>
        <w:gridCol w:w="1106"/>
      </w:tblGrid>
      <w:tr w:rsidR="00B70F84" w:rsidRPr="00753563" w:rsidTr="00EE1EC5">
        <w:trPr>
          <w:trHeight w:val="424"/>
          <w:tblHeader/>
        </w:trPr>
        <w:tc>
          <w:tcPr>
            <w:tcW w:w="668" w:type="dxa"/>
            <w:vMerge w:val="restart"/>
            <w:tcBorders>
              <w:top w:val="single" w:sz="4" w:space="0" w:color="auto"/>
              <w:left w:val="single" w:sz="4" w:space="0" w:color="auto"/>
              <w:bottom w:val="single" w:sz="4" w:space="0" w:color="auto"/>
              <w:right w:val="single" w:sz="4" w:space="0" w:color="auto"/>
            </w:tcBorders>
            <w:vAlign w:val="center"/>
          </w:tcPr>
          <w:p w:rsidR="00B70F84" w:rsidRPr="00753563" w:rsidRDefault="00B70F84">
            <w:pPr>
              <w:widowControl/>
              <w:jc w:val="center"/>
              <w:rPr>
                <w:rFonts w:ascii="宋体"/>
              </w:rPr>
            </w:pPr>
            <w:r w:rsidRPr="00753563">
              <w:rPr>
                <w:rFonts w:ascii="宋体" w:hAnsi="宋体" w:cs="宋体" w:hint="eastAsia"/>
              </w:rPr>
              <w:t>序号</w:t>
            </w:r>
          </w:p>
        </w:tc>
        <w:tc>
          <w:tcPr>
            <w:tcW w:w="1680" w:type="dxa"/>
            <w:vMerge w:val="restart"/>
            <w:tcBorders>
              <w:top w:val="single" w:sz="4" w:space="0" w:color="auto"/>
              <w:left w:val="single" w:sz="4" w:space="0" w:color="auto"/>
              <w:bottom w:val="single" w:sz="4" w:space="0" w:color="auto"/>
              <w:right w:val="single" w:sz="4" w:space="0" w:color="auto"/>
            </w:tcBorders>
            <w:vAlign w:val="center"/>
          </w:tcPr>
          <w:p w:rsidR="00B70F84" w:rsidRPr="00753563" w:rsidRDefault="00B70F84">
            <w:pPr>
              <w:widowControl/>
              <w:jc w:val="center"/>
              <w:rPr>
                <w:rFonts w:ascii="宋体"/>
              </w:rPr>
            </w:pPr>
            <w:r w:rsidRPr="00753563">
              <w:rPr>
                <w:rFonts w:ascii="宋体" w:hAnsi="宋体" w:cs="宋体" w:hint="eastAsia"/>
              </w:rPr>
              <w:t>填报单位</w:t>
            </w:r>
          </w:p>
        </w:tc>
        <w:tc>
          <w:tcPr>
            <w:tcW w:w="5874" w:type="dxa"/>
            <w:gridSpan w:val="2"/>
            <w:tcBorders>
              <w:top w:val="single" w:sz="4" w:space="0" w:color="auto"/>
              <w:left w:val="nil"/>
              <w:bottom w:val="single" w:sz="4" w:space="0" w:color="auto"/>
              <w:right w:val="single" w:sz="4" w:space="0" w:color="auto"/>
            </w:tcBorders>
            <w:vAlign w:val="center"/>
          </w:tcPr>
          <w:p w:rsidR="00B70F84" w:rsidRPr="00753563" w:rsidRDefault="00B70F84">
            <w:pPr>
              <w:widowControl/>
              <w:jc w:val="center"/>
              <w:rPr>
                <w:rFonts w:ascii="宋体"/>
              </w:rPr>
            </w:pPr>
            <w:r w:rsidRPr="00753563">
              <w:rPr>
                <w:rFonts w:ascii="宋体" w:hAnsi="宋体" w:cs="宋体" w:hint="eastAsia"/>
              </w:rPr>
              <w:t>急需解决技术问题详细描述</w:t>
            </w:r>
          </w:p>
        </w:tc>
        <w:tc>
          <w:tcPr>
            <w:tcW w:w="1951" w:type="dxa"/>
            <w:vMerge w:val="restart"/>
            <w:tcBorders>
              <w:top w:val="single" w:sz="4" w:space="0" w:color="auto"/>
              <w:left w:val="single" w:sz="4" w:space="0" w:color="auto"/>
              <w:bottom w:val="single" w:sz="4" w:space="0" w:color="auto"/>
              <w:right w:val="single" w:sz="4" w:space="0" w:color="auto"/>
            </w:tcBorders>
            <w:vAlign w:val="center"/>
          </w:tcPr>
          <w:p w:rsidR="00B70F84" w:rsidRPr="00753563" w:rsidRDefault="00B70F84">
            <w:pPr>
              <w:widowControl/>
              <w:jc w:val="center"/>
              <w:rPr>
                <w:rFonts w:ascii="宋体"/>
              </w:rPr>
            </w:pPr>
            <w:r w:rsidRPr="00753563">
              <w:rPr>
                <w:rFonts w:ascii="宋体" w:hAnsi="宋体" w:cs="宋体" w:hint="eastAsia"/>
              </w:rPr>
              <w:t>专业领域</w:t>
            </w:r>
          </w:p>
        </w:tc>
        <w:tc>
          <w:tcPr>
            <w:tcW w:w="1259" w:type="dxa"/>
            <w:vMerge w:val="restart"/>
            <w:tcBorders>
              <w:top w:val="single" w:sz="4" w:space="0" w:color="auto"/>
              <w:left w:val="single" w:sz="4" w:space="0" w:color="auto"/>
              <w:bottom w:val="single" w:sz="4" w:space="0" w:color="auto"/>
              <w:right w:val="single" w:sz="4" w:space="0" w:color="auto"/>
            </w:tcBorders>
            <w:vAlign w:val="center"/>
          </w:tcPr>
          <w:p w:rsidR="00B70F84" w:rsidRPr="00753563" w:rsidRDefault="00B70F84">
            <w:pPr>
              <w:widowControl/>
              <w:jc w:val="center"/>
              <w:rPr>
                <w:rFonts w:ascii="宋体"/>
              </w:rPr>
            </w:pPr>
            <w:r w:rsidRPr="00753563">
              <w:rPr>
                <w:rFonts w:ascii="宋体" w:hAnsi="宋体" w:cs="宋体" w:hint="eastAsia"/>
              </w:rPr>
              <w:t>合作方式</w:t>
            </w:r>
          </w:p>
        </w:tc>
        <w:tc>
          <w:tcPr>
            <w:tcW w:w="1750" w:type="dxa"/>
            <w:vMerge w:val="restart"/>
            <w:tcBorders>
              <w:top w:val="single" w:sz="4" w:space="0" w:color="auto"/>
              <w:left w:val="single" w:sz="4" w:space="0" w:color="auto"/>
              <w:bottom w:val="single" w:sz="4" w:space="0" w:color="auto"/>
              <w:right w:val="single" w:sz="4" w:space="0" w:color="auto"/>
            </w:tcBorders>
            <w:vAlign w:val="center"/>
          </w:tcPr>
          <w:p w:rsidR="00B70F84" w:rsidRPr="00753563" w:rsidRDefault="00B70F84">
            <w:pPr>
              <w:widowControl/>
              <w:jc w:val="center"/>
              <w:rPr>
                <w:rFonts w:ascii="宋体"/>
              </w:rPr>
            </w:pPr>
            <w:r w:rsidRPr="00753563">
              <w:rPr>
                <w:rFonts w:ascii="宋体" w:hAnsi="宋体" w:cs="宋体" w:hint="eastAsia"/>
              </w:rPr>
              <w:t>联系人</w:t>
            </w:r>
            <w:r w:rsidRPr="00753563">
              <w:rPr>
                <w:rFonts w:ascii="宋体"/>
              </w:rPr>
              <w:br/>
            </w:r>
            <w:r w:rsidRPr="00753563">
              <w:rPr>
                <w:rFonts w:ascii="宋体" w:hAnsi="宋体" w:cs="宋体" w:hint="eastAsia"/>
              </w:rPr>
              <w:t>及联系方式</w:t>
            </w:r>
          </w:p>
        </w:tc>
        <w:tc>
          <w:tcPr>
            <w:tcW w:w="1106" w:type="dxa"/>
            <w:vMerge w:val="restart"/>
            <w:tcBorders>
              <w:top w:val="single" w:sz="4" w:space="0" w:color="auto"/>
              <w:left w:val="single" w:sz="4" w:space="0" w:color="auto"/>
              <w:bottom w:val="single" w:sz="4" w:space="0" w:color="auto"/>
              <w:right w:val="single" w:sz="4" w:space="0" w:color="auto"/>
            </w:tcBorders>
            <w:vAlign w:val="center"/>
          </w:tcPr>
          <w:p w:rsidR="00B70F84" w:rsidRPr="00753563" w:rsidRDefault="00B70F84">
            <w:pPr>
              <w:widowControl/>
              <w:jc w:val="center"/>
              <w:rPr>
                <w:rFonts w:ascii="宋体"/>
              </w:rPr>
            </w:pPr>
            <w:r w:rsidRPr="00753563">
              <w:rPr>
                <w:rFonts w:ascii="宋体" w:hAnsi="宋体" w:cs="宋体" w:hint="eastAsia"/>
              </w:rPr>
              <w:t>备注</w:t>
            </w:r>
          </w:p>
        </w:tc>
      </w:tr>
      <w:tr w:rsidR="00B70F84" w:rsidRPr="00753563" w:rsidTr="00EE1EC5">
        <w:trPr>
          <w:trHeight w:val="326"/>
          <w:tblHeader/>
        </w:trPr>
        <w:tc>
          <w:tcPr>
            <w:tcW w:w="668" w:type="dxa"/>
            <w:vMerge/>
            <w:tcBorders>
              <w:top w:val="single" w:sz="4" w:space="0" w:color="auto"/>
              <w:left w:val="single" w:sz="4" w:space="0" w:color="auto"/>
              <w:bottom w:val="single" w:sz="4" w:space="0" w:color="auto"/>
              <w:right w:val="single" w:sz="4" w:space="0" w:color="auto"/>
            </w:tcBorders>
            <w:vAlign w:val="center"/>
          </w:tcPr>
          <w:p w:rsidR="00B70F84" w:rsidRPr="00753563" w:rsidRDefault="00B70F84">
            <w:pPr>
              <w:widowControl/>
              <w:jc w:val="left"/>
              <w:rPr>
                <w:rFonts w:ascii="宋体"/>
              </w:rPr>
            </w:pPr>
          </w:p>
        </w:tc>
        <w:tc>
          <w:tcPr>
            <w:tcW w:w="1680" w:type="dxa"/>
            <w:vMerge/>
            <w:tcBorders>
              <w:top w:val="single" w:sz="4" w:space="0" w:color="auto"/>
              <w:left w:val="single" w:sz="4" w:space="0" w:color="auto"/>
              <w:bottom w:val="single" w:sz="4" w:space="0" w:color="auto"/>
              <w:right w:val="single" w:sz="4" w:space="0" w:color="auto"/>
            </w:tcBorders>
            <w:vAlign w:val="center"/>
          </w:tcPr>
          <w:p w:rsidR="00B70F84" w:rsidRPr="00753563" w:rsidRDefault="00B70F84">
            <w:pPr>
              <w:widowControl/>
              <w:jc w:val="left"/>
              <w:rPr>
                <w:rFonts w:ascii="宋体"/>
              </w:rPr>
            </w:pPr>
          </w:p>
        </w:tc>
        <w:tc>
          <w:tcPr>
            <w:tcW w:w="812" w:type="dxa"/>
            <w:tcBorders>
              <w:top w:val="single" w:sz="4" w:space="0" w:color="auto"/>
              <w:left w:val="nil"/>
              <w:bottom w:val="single" w:sz="4" w:space="0" w:color="auto"/>
              <w:right w:val="single" w:sz="4" w:space="0" w:color="auto"/>
            </w:tcBorders>
            <w:vAlign w:val="center"/>
          </w:tcPr>
          <w:p w:rsidR="00B70F84" w:rsidRPr="00753563" w:rsidRDefault="00B70F84">
            <w:pPr>
              <w:widowControl/>
              <w:jc w:val="center"/>
              <w:rPr>
                <w:rFonts w:ascii="宋体"/>
              </w:rPr>
            </w:pPr>
            <w:r w:rsidRPr="00753563">
              <w:rPr>
                <w:rFonts w:ascii="宋体" w:hAnsi="宋体" w:cs="宋体" w:hint="eastAsia"/>
              </w:rPr>
              <w:t>编号</w:t>
            </w:r>
          </w:p>
        </w:tc>
        <w:tc>
          <w:tcPr>
            <w:tcW w:w="5062" w:type="dxa"/>
            <w:tcBorders>
              <w:top w:val="single" w:sz="4" w:space="0" w:color="auto"/>
              <w:left w:val="nil"/>
              <w:bottom w:val="single" w:sz="4" w:space="0" w:color="auto"/>
              <w:right w:val="single" w:sz="4" w:space="0" w:color="auto"/>
            </w:tcBorders>
            <w:vAlign w:val="center"/>
          </w:tcPr>
          <w:p w:rsidR="00B70F84" w:rsidRPr="00753563" w:rsidRDefault="00B70F84">
            <w:pPr>
              <w:widowControl/>
              <w:jc w:val="center"/>
              <w:rPr>
                <w:rFonts w:ascii="宋体"/>
              </w:rPr>
            </w:pPr>
            <w:r w:rsidRPr="00753563">
              <w:rPr>
                <w:rFonts w:ascii="宋体" w:hAnsi="宋体" w:cs="宋体" w:hint="eastAsia"/>
              </w:rPr>
              <w:t>具体内容</w:t>
            </w:r>
          </w:p>
        </w:tc>
        <w:tc>
          <w:tcPr>
            <w:tcW w:w="1951" w:type="dxa"/>
            <w:vMerge/>
            <w:tcBorders>
              <w:top w:val="single" w:sz="4" w:space="0" w:color="auto"/>
              <w:left w:val="single" w:sz="4" w:space="0" w:color="auto"/>
              <w:bottom w:val="single" w:sz="4" w:space="0" w:color="auto"/>
              <w:right w:val="single" w:sz="4" w:space="0" w:color="auto"/>
            </w:tcBorders>
            <w:vAlign w:val="center"/>
          </w:tcPr>
          <w:p w:rsidR="00B70F84" w:rsidRPr="00753563" w:rsidRDefault="00B70F84">
            <w:pPr>
              <w:widowControl/>
              <w:jc w:val="left"/>
              <w:rPr>
                <w:rFonts w:ascii="宋体"/>
              </w:rPr>
            </w:pPr>
          </w:p>
        </w:tc>
        <w:tc>
          <w:tcPr>
            <w:tcW w:w="1259" w:type="dxa"/>
            <w:vMerge/>
            <w:tcBorders>
              <w:top w:val="single" w:sz="4" w:space="0" w:color="auto"/>
              <w:left w:val="single" w:sz="4" w:space="0" w:color="auto"/>
              <w:bottom w:val="single" w:sz="4" w:space="0" w:color="auto"/>
              <w:right w:val="single" w:sz="4" w:space="0" w:color="auto"/>
            </w:tcBorders>
            <w:vAlign w:val="center"/>
          </w:tcPr>
          <w:p w:rsidR="00B70F84" w:rsidRPr="00753563" w:rsidRDefault="00B70F84">
            <w:pPr>
              <w:widowControl/>
              <w:jc w:val="left"/>
              <w:rPr>
                <w:rFonts w:ascii="宋体"/>
              </w:rPr>
            </w:pPr>
          </w:p>
        </w:tc>
        <w:tc>
          <w:tcPr>
            <w:tcW w:w="1750" w:type="dxa"/>
            <w:vMerge/>
            <w:tcBorders>
              <w:top w:val="single" w:sz="4" w:space="0" w:color="auto"/>
              <w:left w:val="single" w:sz="4" w:space="0" w:color="auto"/>
              <w:bottom w:val="single" w:sz="4" w:space="0" w:color="auto"/>
              <w:right w:val="single" w:sz="4" w:space="0" w:color="auto"/>
            </w:tcBorders>
            <w:vAlign w:val="center"/>
          </w:tcPr>
          <w:p w:rsidR="00B70F84" w:rsidRPr="00753563" w:rsidRDefault="00B70F84">
            <w:pPr>
              <w:widowControl/>
              <w:jc w:val="left"/>
              <w:rPr>
                <w:rFonts w:ascii="宋体"/>
              </w:rPr>
            </w:pPr>
          </w:p>
        </w:tc>
        <w:tc>
          <w:tcPr>
            <w:tcW w:w="1106" w:type="dxa"/>
            <w:vMerge/>
            <w:tcBorders>
              <w:top w:val="single" w:sz="4" w:space="0" w:color="auto"/>
              <w:left w:val="single" w:sz="4" w:space="0" w:color="auto"/>
              <w:bottom w:val="single" w:sz="4" w:space="0" w:color="auto"/>
              <w:right w:val="single" w:sz="4" w:space="0" w:color="auto"/>
            </w:tcBorders>
            <w:vAlign w:val="center"/>
          </w:tcPr>
          <w:p w:rsidR="00B70F84" w:rsidRPr="00753563" w:rsidRDefault="00B70F84">
            <w:pPr>
              <w:widowControl/>
              <w:jc w:val="left"/>
              <w:rPr>
                <w:rFonts w:ascii="宋体"/>
              </w:rPr>
            </w:pPr>
          </w:p>
        </w:tc>
      </w:tr>
      <w:tr w:rsidR="00B929A5" w:rsidRPr="00753563" w:rsidTr="008A4629">
        <w:trPr>
          <w:trHeight w:val="3218"/>
        </w:trPr>
        <w:tc>
          <w:tcPr>
            <w:tcW w:w="668" w:type="dxa"/>
            <w:tcBorders>
              <w:top w:val="single" w:sz="4" w:space="0" w:color="auto"/>
              <w:left w:val="single" w:sz="4" w:space="0" w:color="auto"/>
              <w:bottom w:val="single" w:sz="4" w:space="0" w:color="auto"/>
              <w:right w:val="single" w:sz="4" w:space="0" w:color="auto"/>
            </w:tcBorders>
            <w:vAlign w:val="center"/>
          </w:tcPr>
          <w:p w:rsidR="00B929A5" w:rsidRPr="00753563" w:rsidRDefault="00B929A5">
            <w:pPr>
              <w:widowControl/>
              <w:jc w:val="center"/>
              <w:rPr>
                <w:rFonts w:ascii="宋体" w:hAnsi="宋体" w:cs="宋体"/>
              </w:rPr>
            </w:pPr>
            <w:r w:rsidRPr="00753563">
              <w:rPr>
                <w:rFonts w:ascii="宋体" w:hAnsi="宋体" w:cs="宋体"/>
              </w:rPr>
              <w:t>1</w:t>
            </w:r>
          </w:p>
        </w:tc>
        <w:tc>
          <w:tcPr>
            <w:tcW w:w="1680" w:type="dxa"/>
            <w:tcBorders>
              <w:top w:val="single" w:sz="4" w:space="0" w:color="auto"/>
              <w:left w:val="single" w:sz="4" w:space="0" w:color="auto"/>
              <w:bottom w:val="single" w:sz="4" w:space="0" w:color="auto"/>
              <w:right w:val="single" w:sz="4" w:space="0" w:color="auto"/>
            </w:tcBorders>
            <w:vAlign w:val="center"/>
          </w:tcPr>
          <w:p w:rsidR="00B929A5" w:rsidRPr="00753563" w:rsidRDefault="00B929A5">
            <w:pPr>
              <w:widowControl/>
              <w:jc w:val="center"/>
              <w:rPr>
                <w:rFonts w:ascii="宋体"/>
              </w:rPr>
            </w:pPr>
            <w:r w:rsidRPr="00753563">
              <w:rPr>
                <w:rFonts w:ascii="宋体" w:hAnsi="宋体" w:cs="宋体" w:hint="eastAsia"/>
              </w:rPr>
              <w:t>汕头市快畅机器人科技有限公司</w:t>
            </w:r>
          </w:p>
        </w:tc>
        <w:tc>
          <w:tcPr>
            <w:tcW w:w="812" w:type="dxa"/>
            <w:tcBorders>
              <w:top w:val="single" w:sz="4" w:space="0" w:color="auto"/>
              <w:left w:val="nil"/>
              <w:bottom w:val="single" w:sz="4" w:space="0" w:color="auto"/>
              <w:right w:val="single" w:sz="4" w:space="0" w:color="auto"/>
            </w:tcBorders>
            <w:vAlign w:val="center"/>
          </w:tcPr>
          <w:p w:rsidR="00B929A5" w:rsidRPr="00753563" w:rsidRDefault="00B929A5">
            <w:pPr>
              <w:widowControl/>
              <w:jc w:val="center"/>
              <w:rPr>
                <w:rFonts w:ascii="宋体" w:hAnsi="宋体" w:cs="宋体"/>
              </w:rPr>
            </w:pPr>
            <w:r w:rsidRPr="00753563">
              <w:rPr>
                <w:rFonts w:ascii="宋体" w:hAnsi="宋体" w:cs="宋体"/>
              </w:rPr>
              <w:t>LH001</w:t>
            </w:r>
          </w:p>
        </w:tc>
        <w:tc>
          <w:tcPr>
            <w:tcW w:w="5062" w:type="dxa"/>
            <w:tcBorders>
              <w:top w:val="single" w:sz="4" w:space="0" w:color="auto"/>
              <w:left w:val="nil"/>
              <w:bottom w:val="single" w:sz="4" w:space="0" w:color="auto"/>
              <w:right w:val="single" w:sz="4" w:space="0" w:color="auto"/>
            </w:tcBorders>
            <w:vAlign w:val="center"/>
          </w:tcPr>
          <w:p w:rsidR="00B929A5" w:rsidRPr="00753563" w:rsidRDefault="00B929A5" w:rsidP="00EE1EC5">
            <w:pPr>
              <w:widowControl/>
              <w:numPr>
                <w:ilvl w:val="0"/>
                <w:numId w:val="1"/>
              </w:numPr>
              <w:spacing w:line="240" w:lineRule="exact"/>
              <w:jc w:val="left"/>
              <w:rPr>
                <w:rFonts w:ascii="宋体"/>
              </w:rPr>
            </w:pPr>
            <w:r>
              <w:rPr>
                <w:rFonts w:ascii="宋体" w:hAnsi="宋体" w:cs="宋体" w:hint="eastAsia"/>
              </w:rPr>
              <w:t>通过与院士科学家签订战略协议，邀请院士科学家每年到我市开展以目前信息技术发展最前沿的科技教育</w:t>
            </w:r>
            <w:r>
              <w:rPr>
                <w:rFonts w:ascii="宋体" w:hAnsi="宋体" w:cs="宋体"/>
              </w:rPr>
              <w:t>——</w:t>
            </w:r>
            <w:r>
              <w:rPr>
                <w:rFonts w:ascii="宋体" w:hAnsi="宋体" w:cs="宋体" w:hint="eastAsia"/>
              </w:rPr>
              <w:t>科普体验活动、科普讲座。进一步服务和推动我市青少年科技创新人才教育工作，以“科技之光点燃青少年人生的梦想”，培育我市青少年科技创新人才。</w:t>
            </w:r>
          </w:p>
          <w:p w:rsidR="00B929A5" w:rsidRPr="00753563" w:rsidRDefault="00B929A5" w:rsidP="00EE1EC5">
            <w:pPr>
              <w:widowControl/>
              <w:numPr>
                <w:ilvl w:val="0"/>
                <w:numId w:val="1"/>
              </w:numPr>
              <w:spacing w:line="240" w:lineRule="exact"/>
              <w:jc w:val="left"/>
              <w:rPr>
                <w:rFonts w:ascii="宋体"/>
              </w:rPr>
            </w:pPr>
            <w:r>
              <w:rPr>
                <w:rFonts w:ascii="宋体" w:hAnsi="宋体" w:cs="宋体" w:hint="eastAsia"/>
              </w:rPr>
              <w:t>与院士科学家资源紧密结合，设立“青少年科技教育研究院”，搭建更大平台，让青少年接受更深层次、更系统化的科普教育。</w:t>
            </w:r>
          </w:p>
          <w:p w:rsidR="00B929A5" w:rsidRPr="00753563" w:rsidRDefault="00B929A5" w:rsidP="00EE1EC5">
            <w:pPr>
              <w:widowControl/>
              <w:numPr>
                <w:ilvl w:val="0"/>
                <w:numId w:val="1"/>
              </w:numPr>
              <w:spacing w:line="240" w:lineRule="exact"/>
              <w:jc w:val="left"/>
              <w:rPr>
                <w:rFonts w:ascii="宋体"/>
              </w:rPr>
            </w:pPr>
            <w:r>
              <w:rPr>
                <w:rFonts w:ascii="宋体" w:hAnsi="宋体" w:cs="宋体" w:hint="eastAsia"/>
              </w:rPr>
              <w:t>借助院士科学家资源，为汕头市少年科学院搭建科技教育平台，通过邀请院士科学家到我市播放科学种子，发掘更多的科技创新苗子，系统化培养青少年科技创新能力，进一步推动我市青少年科技教育发展。</w:t>
            </w:r>
          </w:p>
        </w:tc>
        <w:tc>
          <w:tcPr>
            <w:tcW w:w="1951" w:type="dxa"/>
            <w:tcBorders>
              <w:top w:val="single" w:sz="4" w:space="0" w:color="auto"/>
              <w:left w:val="single" w:sz="4" w:space="0" w:color="auto"/>
              <w:bottom w:val="single" w:sz="4" w:space="0" w:color="auto"/>
              <w:right w:val="single" w:sz="4" w:space="0" w:color="auto"/>
            </w:tcBorders>
            <w:vAlign w:val="center"/>
          </w:tcPr>
          <w:p w:rsidR="00B929A5" w:rsidRPr="00753563" w:rsidRDefault="00B929A5">
            <w:pPr>
              <w:widowControl/>
              <w:rPr>
                <w:rFonts w:ascii="宋体"/>
              </w:rPr>
            </w:pPr>
            <w:r w:rsidRPr="00753563">
              <w:rPr>
                <w:rFonts w:ascii="宋体" w:hAnsi="宋体" w:cs="宋体" w:hint="eastAsia"/>
              </w:rPr>
              <w:t>青少年科技创新人才培养研究</w:t>
            </w:r>
          </w:p>
        </w:tc>
        <w:tc>
          <w:tcPr>
            <w:tcW w:w="1259" w:type="dxa"/>
            <w:tcBorders>
              <w:top w:val="single" w:sz="4" w:space="0" w:color="auto"/>
              <w:left w:val="single" w:sz="4" w:space="0" w:color="auto"/>
              <w:bottom w:val="single" w:sz="4" w:space="0" w:color="auto"/>
              <w:right w:val="single" w:sz="4" w:space="0" w:color="auto"/>
            </w:tcBorders>
            <w:vAlign w:val="center"/>
          </w:tcPr>
          <w:p w:rsidR="00B929A5" w:rsidRPr="00753563" w:rsidRDefault="00B929A5">
            <w:pPr>
              <w:widowControl/>
              <w:jc w:val="center"/>
              <w:rPr>
                <w:rFonts w:ascii="宋体"/>
              </w:rPr>
            </w:pPr>
            <w:r w:rsidRPr="00753563">
              <w:rPr>
                <w:rFonts w:ascii="宋体" w:hAnsi="宋体" w:cs="宋体" w:hint="eastAsia"/>
              </w:rPr>
              <w:t>签订战略合作协议</w:t>
            </w:r>
          </w:p>
        </w:tc>
        <w:tc>
          <w:tcPr>
            <w:tcW w:w="1750" w:type="dxa"/>
            <w:vMerge w:val="restart"/>
            <w:tcBorders>
              <w:top w:val="single" w:sz="4" w:space="0" w:color="auto"/>
              <w:left w:val="single" w:sz="4" w:space="0" w:color="auto"/>
              <w:right w:val="single" w:sz="4" w:space="0" w:color="auto"/>
            </w:tcBorders>
            <w:vAlign w:val="center"/>
          </w:tcPr>
          <w:p w:rsidR="00B929A5" w:rsidRPr="00753563" w:rsidRDefault="00B929A5" w:rsidP="00556D51">
            <w:pPr>
              <w:widowControl/>
              <w:jc w:val="center"/>
              <w:rPr>
                <w:rFonts w:ascii="宋体" w:hint="eastAsia"/>
              </w:rPr>
            </w:pPr>
            <w:r>
              <w:rPr>
                <w:rFonts w:ascii="宋体" w:hint="eastAsia"/>
              </w:rPr>
              <w:t>请登录南</w:t>
            </w:r>
            <w:r>
              <w:rPr>
                <w:rFonts w:ascii="宋体"/>
              </w:rPr>
              <w:t>海海洋研究所</w:t>
            </w:r>
            <w:r>
              <w:rPr>
                <w:rFonts w:ascii="宋体" w:hint="eastAsia"/>
              </w:rPr>
              <w:t>博士</w:t>
            </w:r>
            <w:r>
              <w:rPr>
                <w:rFonts w:ascii="宋体"/>
              </w:rPr>
              <w:t>后</w:t>
            </w:r>
            <w:r>
              <w:rPr>
                <w:rFonts w:ascii="宋体" w:hint="eastAsia"/>
              </w:rPr>
              <w:t>Q</w:t>
            </w:r>
            <w:r>
              <w:rPr>
                <w:rFonts w:ascii="宋体"/>
              </w:rPr>
              <w:t>Q</w:t>
            </w:r>
            <w:r>
              <w:rPr>
                <w:rFonts w:ascii="宋体" w:hint="eastAsia"/>
              </w:rPr>
              <w:t>群</w:t>
            </w:r>
            <w:r>
              <w:rPr>
                <w:rFonts w:ascii="宋体" w:hint="eastAsia"/>
              </w:rPr>
              <w:t>查阅</w:t>
            </w:r>
            <w:r>
              <w:rPr>
                <w:rFonts w:ascii="宋体" w:hint="eastAsia"/>
              </w:rPr>
              <w:t>（群</w:t>
            </w:r>
            <w:r>
              <w:rPr>
                <w:rFonts w:ascii="宋体"/>
              </w:rPr>
              <w:t>号</w:t>
            </w:r>
            <w:r>
              <w:rPr>
                <w:rFonts w:ascii="宋体" w:hint="eastAsia"/>
              </w:rPr>
              <w:t>：254268220），</w:t>
            </w:r>
            <w:hyperlink r:id="rId7" w:history="1">
              <w:r w:rsidRPr="00B929A5">
                <w:rPr>
                  <w:rStyle w:val="a7"/>
                  <w:rFonts w:ascii="宋体" w:hint="eastAsia"/>
                  <w:color w:val="auto"/>
                  <w:u w:val="none"/>
                </w:rPr>
                <w:t>或</w:t>
              </w:r>
              <w:r w:rsidRPr="00B929A5">
                <w:rPr>
                  <w:rStyle w:val="a7"/>
                  <w:rFonts w:ascii="宋体"/>
                  <w:color w:val="auto"/>
                  <w:u w:val="none"/>
                </w:rPr>
                <w:t>邮件</w:t>
              </w:r>
              <w:r w:rsidRPr="00B929A5">
                <w:rPr>
                  <w:rStyle w:val="a7"/>
                  <w:rFonts w:ascii="宋体" w:hint="eastAsia"/>
                  <w:color w:val="auto"/>
                  <w:u w:val="none"/>
                </w:rPr>
                <w:t>xjyu@scsio.ac.cn</w:t>
              </w:r>
            </w:hyperlink>
            <w:r w:rsidRPr="00B929A5">
              <w:rPr>
                <w:rFonts w:ascii="宋体" w:hint="eastAsia"/>
              </w:rPr>
              <w:t>。</w:t>
            </w:r>
          </w:p>
        </w:tc>
        <w:tc>
          <w:tcPr>
            <w:tcW w:w="1106" w:type="dxa"/>
            <w:tcBorders>
              <w:top w:val="single" w:sz="4" w:space="0" w:color="auto"/>
              <w:left w:val="single" w:sz="4" w:space="0" w:color="auto"/>
              <w:bottom w:val="single" w:sz="4" w:space="0" w:color="auto"/>
              <w:right w:val="single" w:sz="4" w:space="0" w:color="auto"/>
            </w:tcBorders>
            <w:vAlign w:val="center"/>
          </w:tcPr>
          <w:p w:rsidR="00B929A5" w:rsidRPr="00753563" w:rsidRDefault="00B929A5">
            <w:pPr>
              <w:widowControl/>
              <w:jc w:val="center"/>
              <w:rPr>
                <w:rFonts w:ascii="宋体"/>
              </w:rPr>
            </w:pPr>
          </w:p>
        </w:tc>
      </w:tr>
      <w:tr w:rsidR="00B929A5" w:rsidRPr="00753563" w:rsidTr="008A4629">
        <w:trPr>
          <w:trHeight w:val="675"/>
        </w:trPr>
        <w:tc>
          <w:tcPr>
            <w:tcW w:w="668" w:type="dxa"/>
            <w:tcBorders>
              <w:top w:val="single" w:sz="4" w:space="0" w:color="auto"/>
              <w:left w:val="single" w:sz="4" w:space="0" w:color="auto"/>
              <w:bottom w:val="single" w:sz="4" w:space="0" w:color="auto"/>
              <w:right w:val="single" w:sz="4" w:space="0" w:color="auto"/>
            </w:tcBorders>
            <w:vAlign w:val="center"/>
          </w:tcPr>
          <w:p w:rsidR="00B929A5" w:rsidRPr="00753563" w:rsidRDefault="00B929A5">
            <w:pPr>
              <w:widowControl/>
              <w:jc w:val="center"/>
              <w:rPr>
                <w:rFonts w:ascii="宋体" w:hAnsi="宋体" w:cs="宋体"/>
              </w:rPr>
            </w:pPr>
            <w:r w:rsidRPr="00753563">
              <w:rPr>
                <w:rFonts w:ascii="宋体" w:hAnsi="宋体" w:cs="宋体"/>
              </w:rPr>
              <w:t>2</w:t>
            </w:r>
          </w:p>
        </w:tc>
        <w:tc>
          <w:tcPr>
            <w:tcW w:w="1680" w:type="dxa"/>
            <w:tcBorders>
              <w:top w:val="single" w:sz="4" w:space="0" w:color="auto"/>
              <w:left w:val="single" w:sz="4" w:space="0" w:color="auto"/>
              <w:bottom w:val="single" w:sz="4" w:space="0" w:color="auto"/>
              <w:right w:val="single" w:sz="4" w:space="0" w:color="auto"/>
            </w:tcBorders>
            <w:vAlign w:val="center"/>
          </w:tcPr>
          <w:p w:rsidR="00B929A5" w:rsidRPr="00753563" w:rsidRDefault="00B929A5" w:rsidP="00D516E6">
            <w:pPr>
              <w:widowControl/>
              <w:jc w:val="left"/>
              <w:rPr>
                <w:rFonts w:ascii="宋体"/>
              </w:rPr>
            </w:pPr>
            <w:r w:rsidRPr="00753563">
              <w:rPr>
                <w:rFonts w:ascii="宋体" w:hAnsi="宋体" w:cs="宋体" w:hint="eastAsia"/>
              </w:rPr>
              <w:t>广东泓志生物科技有限公司</w:t>
            </w:r>
          </w:p>
        </w:tc>
        <w:tc>
          <w:tcPr>
            <w:tcW w:w="812" w:type="dxa"/>
            <w:tcBorders>
              <w:top w:val="single" w:sz="4" w:space="0" w:color="auto"/>
              <w:left w:val="nil"/>
              <w:bottom w:val="single" w:sz="4" w:space="0" w:color="auto"/>
              <w:right w:val="single" w:sz="4" w:space="0" w:color="auto"/>
            </w:tcBorders>
            <w:vAlign w:val="center"/>
          </w:tcPr>
          <w:p w:rsidR="00B929A5" w:rsidRPr="00753563" w:rsidRDefault="00B929A5" w:rsidP="00D516E6">
            <w:pPr>
              <w:widowControl/>
              <w:jc w:val="center"/>
              <w:rPr>
                <w:rFonts w:ascii="宋体" w:hAnsi="宋体" w:cs="宋体"/>
              </w:rPr>
            </w:pPr>
            <w:r w:rsidRPr="00753563">
              <w:rPr>
                <w:rFonts w:ascii="宋体" w:hAnsi="宋体" w:cs="宋体"/>
              </w:rPr>
              <w:t>LH002</w:t>
            </w:r>
          </w:p>
        </w:tc>
        <w:tc>
          <w:tcPr>
            <w:tcW w:w="5062" w:type="dxa"/>
            <w:tcBorders>
              <w:top w:val="single" w:sz="4" w:space="0" w:color="auto"/>
              <w:left w:val="nil"/>
              <w:bottom w:val="single" w:sz="4" w:space="0" w:color="auto"/>
              <w:right w:val="single" w:sz="4" w:space="0" w:color="auto"/>
            </w:tcBorders>
            <w:vAlign w:val="center"/>
          </w:tcPr>
          <w:p w:rsidR="00B929A5" w:rsidRPr="00753563" w:rsidRDefault="00B929A5" w:rsidP="00D516E6">
            <w:pPr>
              <w:widowControl/>
              <w:jc w:val="center"/>
              <w:rPr>
                <w:rFonts w:ascii="宋体"/>
              </w:rPr>
            </w:pPr>
            <w:r w:rsidRPr="00753563">
              <w:rPr>
                <w:rFonts w:ascii="宋体" w:hAnsi="宋体" w:cs="宋体"/>
              </w:rPr>
              <w:t>PVA</w:t>
            </w:r>
            <w:r w:rsidRPr="00753563">
              <w:rPr>
                <w:rFonts w:ascii="宋体" w:hAnsi="宋体" w:cs="宋体" w:hint="eastAsia"/>
              </w:rPr>
              <w:t>材料的保湿性和脱水问题</w:t>
            </w:r>
          </w:p>
        </w:tc>
        <w:tc>
          <w:tcPr>
            <w:tcW w:w="1951" w:type="dxa"/>
            <w:tcBorders>
              <w:top w:val="single" w:sz="4" w:space="0" w:color="auto"/>
              <w:left w:val="single" w:sz="4" w:space="0" w:color="auto"/>
              <w:bottom w:val="single" w:sz="4" w:space="0" w:color="auto"/>
              <w:right w:val="single" w:sz="4" w:space="0" w:color="auto"/>
            </w:tcBorders>
            <w:vAlign w:val="center"/>
          </w:tcPr>
          <w:p w:rsidR="00B929A5" w:rsidRPr="00753563" w:rsidRDefault="00B929A5" w:rsidP="00D516E6">
            <w:pPr>
              <w:widowControl/>
              <w:jc w:val="left"/>
              <w:rPr>
                <w:rFonts w:ascii="宋体"/>
              </w:rPr>
            </w:pPr>
            <w:r w:rsidRPr="00753563">
              <w:rPr>
                <w:rFonts w:ascii="宋体" w:hAnsi="宋体" w:cs="宋体" w:hint="eastAsia"/>
              </w:rPr>
              <w:t>高分子材料</w:t>
            </w:r>
          </w:p>
        </w:tc>
        <w:tc>
          <w:tcPr>
            <w:tcW w:w="1259" w:type="dxa"/>
            <w:tcBorders>
              <w:top w:val="single" w:sz="4" w:space="0" w:color="auto"/>
              <w:left w:val="single" w:sz="4" w:space="0" w:color="auto"/>
              <w:bottom w:val="single" w:sz="4" w:space="0" w:color="auto"/>
              <w:right w:val="single" w:sz="4" w:space="0" w:color="auto"/>
            </w:tcBorders>
            <w:vAlign w:val="center"/>
          </w:tcPr>
          <w:p w:rsidR="00B929A5" w:rsidRPr="00753563" w:rsidRDefault="00B929A5" w:rsidP="00D516E6">
            <w:pPr>
              <w:widowControl/>
              <w:jc w:val="left"/>
              <w:rPr>
                <w:rFonts w:ascii="宋体"/>
              </w:rPr>
            </w:pPr>
            <w:r w:rsidRPr="00753563">
              <w:rPr>
                <w:rFonts w:ascii="宋体" w:hAnsi="宋体" w:cs="宋体" w:hint="eastAsia"/>
              </w:rPr>
              <w:t>合作研发</w:t>
            </w:r>
          </w:p>
        </w:tc>
        <w:tc>
          <w:tcPr>
            <w:tcW w:w="1750" w:type="dxa"/>
            <w:vMerge/>
            <w:tcBorders>
              <w:left w:val="single" w:sz="4" w:space="0" w:color="auto"/>
              <w:right w:val="single" w:sz="4" w:space="0" w:color="auto"/>
            </w:tcBorders>
            <w:vAlign w:val="center"/>
          </w:tcPr>
          <w:p w:rsidR="00B929A5" w:rsidRPr="00753563" w:rsidRDefault="00B929A5" w:rsidP="00D516E6">
            <w:pPr>
              <w:widowControl/>
              <w:jc w:val="left"/>
              <w:rPr>
                <w:rFonts w:ascii="宋体" w:hAnsi="宋体" w:cs="宋体"/>
              </w:rPr>
            </w:pPr>
          </w:p>
        </w:tc>
        <w:tc>
          <w:tcPr>
            <w:tcW w:w="1106" w:type="dxa"/>
            <w:tcBorders>
              <w:top w:val="single" w:sz="4" w:space="0" w:color="auto"/>
              <w:left w:val="single" w:sz="4" w:space="0" w:color="auto"/>
              <w:bottom w:val="single" w:sz="4" w:space="0" w:color="auto"/>
              <w:right w:val="single" w:sz="4" w:space="0" w:color="auto"/>
            </w:tcBorders>
            <w:vAlign w:val="center"/>
          </w:tcPr>
          <w:p w:rsidR="00B929A5" w:rsidRPr="00753563" w:rsidRDefault="00B929A5">
            <w:pPr>
              <w:widowControl/>
              <w:jc w:val="center"/>
              <w:rPr>
                <w:rFonts w:ascii="宋体"/>
              </w:rPr>
            </w:pPr>
          </w:p>
        </w:tc>
      </w:tr>
      <w:tr w:rsidR="00B929A5" w:rsidRPr="00753563" w:rsidTr="008A4629">
        <w:trPr>
          <w:trHeight w:val="480"/>
        </w:trPr>
        <w:tc>
          <w:tcPr>
            <w:tcW w:w="668" w:type="dxa"/>
            <w:tcBorders>
              <w:top w:val="single" w:sz="4" w:space="0" w:color="auto"/>
              <w:left w:val="single" w:sz="4" w:space="0" w:color="auto"/>
              <w:bottom w:val="single" w:sz="4" w:space="0" w:color="auto"/>
              <w:right w:val="single" w:sz="4" w:space="0" w:color="auto"/>
            </w:tcBorders>
            <w:vAlign w:val="center"/>
          </w:tcPr>
          <w:p w:rsidR="00B929A5" w:rsidRPr="00753563" w:rsidRDefault="00B929A5">
            <w:pPr>
              <w:widowControl/>
              <w:jc w:val="center"/>
              <w:rPr>
                <w:rFonts w:ascii="宋体" w:hAnsi="宋体" w:cs="宋体"/>
              </w:rPr>
            </w:pPr>
            <w:r w:rsidRPr="00753563">
              <w:rPr>
                <w:rFonts w:ascii="宋体" w:hAnsi="宋体" w:cs="宋体"/>
              </w:rPr>
              <w:t>3</w:t>
            </w:r>
          </w:p>
        </w:tc>
        <w:tc>
          <w:tcPr>
            <w:tcW w:w="1680" w:type="dxa"/>
            <w:tcBorders>
              <w:top w:val="single" w:sz="4" w:space="0" w:color="auto"/>
              <w:left w:val="single" w:sz="4" w:space="0" w:color="auto"/>
              <w:bottom w:val="single" w:sz="4" w:space="0" w:color="auto"/>
              <w:right w:val="single" w:sz="4" w:space="0" w:color="auto"/>
            </w:tcBorders>
            <w:vAlign w:val="center"/>
          </w:tcPr>
          <w:p w:rsidR="00B929A5" w:rsidRPr="00753563" w:rsidRDefault="00B929A5" w:rsidP="00D516E6">
            <w:pPr>
              <w:widowControl/>
              <w:jc w:val="left"/>
              <w:rPr>
                <w:rFonts w:ascii="宋体"/>
              </w:rPr>
            </w:pPr>
            <w:r w:rsidRPr="00753563">
              <w:rPr>
                <w:rFonts w:ascii="宋体" w:hAnsi="宋体" w:cs="宋体" w:hint="eastAsia"/>
              </w:rPr>
              <w:t>广东东田转印新材料有限公司</w:t>
            </w:r>
          </w:p>
        </w:tc>
        <w:tc>
          <w:tcPr>
            <w:tcW w:w="812" w:type="dxa"/>
            <w:tcBorders>
              <w:top w:val="single" w:sz="4" w:space="0" w:color="auto"/>
              <w:left w:val="nil"/>
              <w:bottom w:val="single" w:sz="4" w:space="0" w:color="auto"/>
              <w:right w:val="single" w:sz="4" w:space="0" w:color="auto"/>
            </w:tcBorders>
            <w:vAlign w:val="center"/>
          </w:tcPr>
          <w:p w:rsidR="00B929A5" w:rsidRPr="00753563" w:rsidRDefault="00B929A5" w:rsidP="00D516E6">
            <w:pPr>
              <w:widowControl/>
              <w:jc w:val="center"/>
              <w:rPr>
                <w:rFonts w:ascii="宋体" w:hAnsi="宋体" w:cs="宋体"/>
              </w:rPr>
            </w:pPr>
            <w:r w:rsidRPr="00753563">
              <w:rPr>
                <w:rFonts w:ascii="宋体" w:hAnsi="宋体" w:cs="宋体"/>
              </w:rPr>
              <w:t>LH003</w:t>
            </w:r>
          </w:p>
        </w:tc>
        <w:tc>
          <w:tcPr>
            <w:tcW w:w="5062" w:type="dxa"/>
            <w:tcBorders>
              <w:top w:val="single" w:sz="4" w:space="0" w:color="auto"/>
              <w:left w:val="nil"/>
              <w:bottom w:val="single" w:sz="4" w:space="0" w:color="auto"/>
              <w:right w:val="single" w:sz="4" w:space="0" w:color="auto"/>
            </w:tcBorders>
            <w:vAlign w:val="center"/>
          </w:tcPr>
          <w:p w:rsidR="00B929A5" w:rsidRPr="00753563" w:rsidRDefault="00B929A5" w:rsidP="00EE1EC5">
            <w:pPr>
              <w:widowControl/>
              <w:spacing w:line="240" w:lineRule="exact"/>
              <w:ind w:firstLineChars="200" w:firstLine="420"/>
              <w:jc w:val="left"/>
              <w:rPr>
                <w:rFonts w:ascii="宋体"/>
              </w:rPr>
            </w:pPr>
            <w:r w:rsidRPr="00753563">
              <w:rPr>
                <w:rFonts w:ascii="宋体" w:hAnsi="宋体" w:cs="宋体" w:hint="eastAsia"/>
              </w:rPr>
              <w:t>公司是国家高新技术企业，也是国内从事热转印技术的研究开发和生产应用的首家专业企业，时至今日已二十年了，</w:t>
            </w:r>
            <w:r>
              <w:rPr>
                <w:rFonts w:ascii="宋体" w:hAnsi="宋体" w:cs="宋体" w:hint="eastAsia"/>
              </w:rPr>
              <w:t>我们的热转移技术依然保持高技术含量</w:t>
            </w:r>
            <w:r w:rsidRPr="00753563">
              <w:rPr>
                <w:rFonts w:ascii="宋体" w:hAnsi="宋体" w:cs="宋体" w:hint="eastAsia"/>
              </w:rPr>
              <w:t>。近</w:t>
            </w:r>
            <w:r w:rsidRPr="00753563">
              <w:rPr>
                <w:rFonts w:ascii="宋体" w:hAnsi="宋体" w:cs="宋体"/>
              </w:rPr>
              <w:t>3</w:t>
            </w:r>
            <w:r w:rsidRPr="00753563">
              <w:rPr>
                <w:rFonts w:ascii="宋体" w:hAnsi="宋体" w:cs="宋体" w:hint="eastAsia"/>
              </w:rPr>
              <w:t>年来，在国内首次开发当今世界最先进最环保的应用于汽车内外饰和电器制品表面装饰的</w:t>
            </w:r>
            <w:r w:rsidRPr="00753563">
              <w:rPr>
                <w:rFonts w:ascii="宋体" w:hAnsi="宋体" w:cs="宋体"/>
              </w:rPr>
              <w:t>IMR</w:t>
            </w:r>
            <w:r w:rsidRPr="00753563">
              <w:rPr>
                <w:rFonts w:ascii="宋体" w:hAnsi="宋体" w:cs="宋体" w:hint="eastAsia"/>
              </w:rPr>
              <w:t>与</w:t>
            </w:r>
            <w:r w:rsidRPr="00753563">
              <w:rPr>
                <w:rFonts w:ascii="宋体" w:hAnsi="宋体" w:cs="宋体"/>
              </w:rPr>
              <w:t>INS</w:t>
            </w:r>
            <w:r w:rsidRPr="00753563">
              <w:rPr>
                <w:rFonts w:ascii="宋体" w:hAnsi="宋体" w:cs="宋体" w:hint="eastAsia"/>
              </w:rPr>
              <w:t>膜与膜片，并开始取得量产。</w:t>
            </w:r>
          </w:p>
          <w:p w:rsidR="00B929A5" w:rsidRPr="00753563" w:rsidRDefault="00B929A5" w:rsidP="00EE1EC5">
            <w:pPr>
              <w:widowControl/>
              <w:spacing w:line="240" w:lineRule="exact"/>
              <w:ind w:firstLineChars="200" w:firstLine="420"/>
              <w:jc w:val="left"/>
              <w:rPr>
                <w:rFonts w:ascii="宋体"/>
              </w:rPr>
            </w:pPr>
            <w:r w:rsidRPr="00753563">
              <w:rPr>
                <w:rFonts w:ascii="宋体" w:hAnsi="宋体" w:cs="宋体"/>
              </w:rPr>
              <w:t>IMR</w:t>
            </w:r>
            <w:r w:rsidRPr="00753563">
              <w:rPr>
                <w:rFonts w:ascii="宋体" w:hAnsi="宋体" w:cs="宋体" w:hint="eastAsia"/>
              </w:rPr>
              <w:t>、</w:t>
            </w:r>
            <w:r w:rsidRPr="00753563">
              <w:rPr>
                <w:rFonts w:ascii="宋体" w:hAnsi="宋体" w:cs="宋体"/>
              </w:rPr>
              <w:t>INS</w:t>
            </w:r>
            <w:r w:rsidRPr="00753563">
              <w:rPr>
                <w:rFonts w:ascii="宋体" w:hAnsi="宋体" w:cs="宋体" w:hint="eastAsia"/>
              </w:rPr>
              <w:t>膜与膜片所涉及的技术内容有：</w:t>
            </w:r>
          </w:p>
          <w:p w:rsidR="00B929A5" w:rsidRPr="00753563" w:rsidRDefault="00B929A5" w:rsidP="00EE1EC5">
            <w:pPr>
              <w:widowControl/>
              <w:spacing w:line="240" w:lineRule="exact"/>
              <w:ind w:firstLineChars="200" w:firstLine="420"/>
              <w:jc w:val="left"/>
              <w:rPr>
                <w:rFonts w:ascii="宋体"/>
              </w:rPr>
            </w:pPr>
            <w:r w:rsidRPr="00753563">
              <w:rPr>
                <w:rFonts w:ascii="宋体" w:hAnsi="宋体" w:cs="宋体"/>
              </w:rPr>
              <w:t>1.</w:t>
            </w:r>
            <w:r w:rsidRPr="00753563">
              <w:rPr>
                <w:rFonts w:ascii="宋体" w:hAnsi="宋体" w:cs="宋体" w:hint="eastAsia"/>
              </w:rPr>
              <w:t>塑料模具型腔内热成型的转移工艺技术；</w:t>
            </w:r>
          </w:p>
          <w:p w:rsidR="00B929A5" w:rsidRPr="00753563" w:rsidRDefault="00B929A5" w:rsidP="00EE1EC5">
            <w:pPr>
              <w:widowControl/>
              <w:spacing w:line="240" w:lineRule="exact"/>
              <w:ind w:firstLineChars="200" w:firstLine="420"/>
              <w:jc w:val="left"/>
              <w:rPr>
                <w:rFonts w:ascii="宋体"/>
              </w:rPr>
            </w:pPr>
            <w:r w:rsidRPr="00753563">
              <w:rPr>
                <w:rFonts w:ascii="宋体" w:hAnsi="宋体" w:cs="宋体"/>
              </w:rPr>
              <w:t>2.</w:t>
            </w:r>
            <w:r w:rsidRPr="00753563">
              <w:rPr>
                <w:rFonts w:ascii="宋体" w:hAnsi="宋体" w:cs="宋体" w:hint="eastAsia"/>
              </w:rPr>
              <w:t>塑料制品表面功能性保护与装饰的精细化工工艺技术；</w:t>
            </w:r>
          </w:p>
          <w:p w:rsidR="00B929A5" w:rsidRPr="00753563" w:rsidRDefault="00B929A5" w:rsidP="00EE1EC5">
            <w:pPr>
              <w:widowControl/>
              <w:spacing w:line="240" w:lineRule="exact"/>
              <w:ind w:firstLineChars="200" w:firstLine="420"/>
              <w:jc w:val="left"/>
              <w:rPr>
                <w:rFonts w:ascii="宋体"/>
              </w:rPr>
            </w:pPr>
            <w:r w:rsidRPr="00753563">
              <w:rPr>
                <w:rFonts w:ascii="宋体" w:hAnsi="宋体" w:cs="宋体"/>
              </w:rPr>
              <w:t>3.ABS</w:t>
            </w:r>
            <w:r w:rsidRPr="00753563">
              <w:rPr>
                <w:rFonts w:ascii="宋体" w:hAnsi="宋体" w:cs="宋体" w:hint="eastAsia"/>
              </w:rPr>
              <w:t>、</w:t>
            </w:r>
            <w:r w:rsidRPr="00753563">
              <w:rPr>
                <w:rFonts w:ascii="宋体" w:hAnsi="宋体" w:cs="宋体"/>
              </w:rPr>
              <w:t>PC</w:t>
            </w:r>
            <w:r w:rsidRPr="00753563">
              <w:rPr>
                <w:rFonts w:ascii="宋体" w:hAnsi="宋体" w:cs="宋体" w:hint="eastAsia"/>
              </w:rPr>
              <w:t>与</w:t>
            </w:r>
            <w:r w:rsidRPr="00753563">
              <w:rPr>
                <w:rFonts w:ascii="宋体" w:hAnsi="宋体" w:cs="宋体"/>
              </w:rPr>
              <w:t>PMMA</w:t>
            </w:r>
            <w:r w:rsidRPr="00753563">
              <w:rPr>
                <w:rFonts w:ascii="宋体" w:hAnsi="宋体" w:cs="宋体" w:hint="eastAsia"/>
              </w:rPr>
              <w:t>塑料材质的膜工艺技术；</w:t>
            </w:r>
          </w:p>
          <w:p w:rsidR="00B929A5" w:rsidRPr="00753563" w:rsidRDefault="00B929A5" w:rsidP="00EE1EC5">
            <w:pPr>
              <w:widowControl/>
              <w:spacing w:line="240" w:lineRule="exact"/>
              <w:ind w:firstLineChars="200" w:firstLine="420"/>
              <w:jc w:val="left"/>
              <w:rPr>
                <w:rFonts w:ascii="宋体"/>
              </w:rPr>
            </w:pPr>
            <w:r w:rsidRPr="00753563">
              <w:rPr>
                <w:rFonts w:ascii="宋体" w:hAnsi="宋体" w:cs="宋体"/>
              </w:rPr>
              <w:t>4.</w:t>
            </w:r>
            <w:r w:rsidRPr="00753563">
              <w:rPr>
                <w:rFonts w:ascii="宋体" w:hAnsi="宋体" w:cs="宋体" w:hint="eastAsia"/>
              </w:rPr>
              <w:t>模内转移与电子技术相结合的智能工艺技术。</w:t>
            </w:r>
          </w:p>
          <w:p w:rsidR="00B929A5" w:rsidRPr="00753563" w:rsidRDefault="00B929A5" w:rsidP="00EE1EC5">
            <w:pPr>
              <w:widowControl/>
              <w:spacing w:line="240" w:lineRule="exact"/>
              <w:ind w:firstLineChars="200" w:firstLine="420"/>
              <w:jc w:val="left"/>
              <w:rPr>
                <w:rFonts w:ascii="宋体"/>
              </w:rPr>
            </w:pPr>
            <w:r w:rsidRPr="00753563">
              <w:rPr>
                <w:rFonts w:ascii="宋体" w:hAnsi="宋体" w:cs="宋体" w:hint="eastAsia"/>
              </w:rPr>
              <w:t>本公司欢迎熟知本业的专业技术专家，通过多种形式，参与我们进一步研究与开发行列中。</w:t>
            </w:r>
          </w:p>
        </w:tc>
        <w:tc>
          <w:tcPr>
            <w:tcW w:w="1951" w:type="dxa"/>
            <w:tcBorders>
              <w:top w:val="single" w:sz="4" w:space="0" w:color="auto"/>
              <w:left w:val="single" w:sz="4" w:space="0" w:color="auto"/>
              <w:bottom w:val="single" w:sz="4" w:space="0" w:color="auto"/>
              <w:right w:val="single" w:sz="4" w:space="0" w:color="auto"/>
            </w:tcBorders>
            <w:vAlign w:val="center"/>
          </w:tcPr>
          <w:p w:rsidR="00B929A5" w:rsidRPr="00753563" w:rsidRDefault="00B929A5" w:rsidP="00D516E6">
            <w:pPr>
              <w:widowControl/>
              <w:jc w:val="left"/>
              <w:rPr>
                <w:rFonts w:ascii="宋体"/>
              </w:rPr>
            </w:pPr>
            <w:r w:rsidRPr="00753563">
              <w:rPr>
                <w:rFonts w:ascii="宋体" w:hAnsi="宋体" w:cs="宋体" w:hint="eastAsia"/>
              </w:rPr>
              <w:t>汽车内外饰行业、</w:t>
            </w:r>
          </w:p>
          <w:p w:rsidR="00B929A5" w:rsidRPr="00753563" w:rsidRDefault="00B929A5" w:rsidP="00D516E6">
            <w:pPr>
              <w:widowControl/>
              <w:jc w:val="left"/>
              <w:rPr>
                <w:rFonts w:ascii="宋体"/>
              </w:rPr>
            </w:pPr>
            <w:r w:rsidRPr="00753563">
              <w:rPr>
                <w:rFonts w:ascii="宋体" w:hAnsi="宋体" w:cs="宋体" w:hint="eastAsia"/>
              </w:rPr>
              <w:t>电器、</w:t>
            </w:r>
          </w:p>
          <w:p w:rsidR="00B929A5" w:rsidRPr="00753563" w:rsidRDefault="00B929A5" w:rsidP="00D516E6">
            <w:pPr>
              <w:widowControl/>
              <w:jc w:val="left"/>
              <w:rPr>
                <w:rFonts w:ascii="宋体"/>
              </w:rPr>
            </w:pPr>
            <w:r w:rsidRPr="00753563">
              <w:rPr>
                <w:rFonts w:ascii="宋体" w:hAnsi="宋体" w:cs="宋体"/>
              </w:rPr>
              <w:t>3D</w:t>
            </w:r>
            <w:r w:rsidRPr="00753563">
              <w:rPr>
                <w:rFonts w:ascii="宋体" w:hAnsi="宋体" w:cs="宋体" w:hint="eastAsia"/>
              </w:rPr>
              <w:t>制品表面装饰行业</w:t>
            </w:r>
          </w:p>
        </w:tc>
        <w:tc>
          <w:tcPr>
            <w:tcW w:w="1259" w:type="dxa"/>
            <w:tcBorders>
              <w:top w:val="single" w:sz="4" w:space="0" w:color="auto"/>
              <w:left w:val="single" w:sz="4" w:space="0" w:color="auto"/>
              <w:bottom w:val="single" w:sz="4" w:space="0" w:color="auto"/>
              <w:right w:val="single" w:sz="4" w:space="0" w:color="auto"/>
            </w:tcBorders>
            <w:vAlign w:val="center"/>
          </w:tcPr>
          <w:p w:rsidR="00B929A5" w:rsidRPr="00753563" w:rsidRDefault="00B929A5" w:rsidP="00D516E6">
            <w:pPr>
              <w:widowControl/>
              <w:jc w:val="left"/>
              <w:rPr>
                <w:rFonts w:ascii="宋体"/>
              </w:rPr>
            </w:pPr>
            <w:r w:rsidRPr="00753563">
              <w:rPr>
                <w:rFonts w:ascii="宋体" w:hAnsi="宋体" w:cs="宋体" w:hint="eastAsia"/>
              </w:rPr>
              <w:t>各种形式的合作</w:t>
            </w:r>
          </w:p>
        </w:tc>
        <w:tc>
          <w:tcPr>
            <w:tcW w:w="1750" w:type="dxa"/>
            <w:vMerge/>
            <w:tcBorders>
              <w:left w:val="single" w:sz="4" w:space="0" w:color="auto"/>
              <w:bottom w:val="single" w:sz="4" w:space="0" w:color="auto"/>
              <w:right w:val="single" w:sz="4" w:space="0" w:color="auto"/>
            </w:tcBorders>
            <w:vAlign w:val="center"/>
          </w:tcPr>
          <w:p w:rsidR="00B929A5" w:rsidRPr="00753563" w:rsidRDefault="00B929A5" w:rsidP="00D516E6">
            <w:pPr>
              <w:widowControl/>
              <w:jc w:val="left"/>
              <w:rPr>
                <w:rFonts w:ascii="宋体" w:hAnsi="宋体" w:cs="宋体"/>
              </w:rPr>
            </w:pPr>
          </w:p>
        </w:tc>
        <w:tc>
          <w:tcPr>
            <w:tcW w:w="1106" w:type="dxa"/>
            <w:tcBorders>
              <w:top w:val="single" w:sz="4" w:space="0" w:color="auto"/>
              <w:left w:val="single" w:sz="4" w:space="0" w:color="auto"/>
              <w:bottom w:val="single" w:sz="4" w:space="0" w:color="auto"/>
              <w:right w:val="single" w:sz="4" w:space="0" w:color="auto"/>
            </w:tcBorders>
            <w:vAlign w:val="center"/>
          </w:tcPr>
          <w:p w:rsidR="00B929A5" w:rsidRPr="00753563" w:rsidRDefault="00B929A5">
            <w:pPr>
              <w:widowControl/>
              <w:jc w:val="center"/>
              <w:rPr>
                <w:rFonts w:ascii="宋体"/>
              </w:rPr>
            </w:pPr>
          </w:p>
        </w:tc>
      </w:tr>
      <w:tr w:rsidR="009A5405" w:rsidRPr="00753563" w:rsidTr="00C85CE6">
        <w:trPr>
          <w:trHeight w:val="719"/>
        </w:trPr>
        <w:tc>
          <w:tcPr>
            <w:tcW w:w="668" w:type="dxa"/>
            <w:tcBorders>
              <w:top w:val="single" w:sz="4" w:space="0" w:color="auto"/>
              <w:left w:val="single" w:sz="4" w:space="0" w:color="auto"/>
              <w:bottom w:val="single" w:sz="4" w:space="0" w:color="auto"/>
              <w:right w:val="single" w:sz="4" w:space="0" w:color="auto"/>
            </w:tcBorders>
            <w:vAlign w:val="center"/>
          </w:tcPr>
          <w:p w:rsidR="009A5405" w:rsidRPr="00753563" w:rsidRDefault="009A5405" w:rsidP="00435D06">
            <w:pPr>
              <w:widowControl/>
              <w:jc w:val="center"/>
              <w:rPr>
                <w:rFonts w:ascii="宋体" w:hAnsi="宋体" w:cs="宋体"/>
              </w:rPr>
            </w:pPr>
            <w:r w:rsidRPr="00753563">
              <w:rPr>
                <w:rFonts w:ascii="宋体" w:hAnsi="宋体" w:cs="宋体"/>
              </w:rPr>
              <w:lastRenderedPageBreak/>
              <w:t>4</w:t>
            </w:r>
          </w:p>
        </w:tc>
        <w:tc>
          <w:tcPr>
            <w:tcW w:w="1680" w:type="dxa"/>
            <w:tcBorders>
              <w:top w:val="single" w:sz="4" w:space="0" w:color="auto"/>
              <w:left w:val="single" w:sz="4" w:space="0" w:color="auto"/>
              <w:bottom w:val="single" w:sz="4" w:space="0" w:color="auto"/>
              <w:right w:val="single" w:sz="4" w:space="0" w:color="auto"/>
            </w:tcBorders>
            <w:vAlign w:val="center"/>
          </w:tcPr>
          <w:p w:rsidR="009A5405" w:rsidRPr="00753563" w:rsidRDefault="009A5405" w:rsidP="00435D06">
            <w:pPr>
              <w:widowControl/>
              <w:jc w:val="left"/>
              <w:rPr>
                <w:rFonts w:ascii="宋体"/>
              </w:rPr>
            </w:pPr>
            <w:r w:rsidRPr="00753563">
              <w:rPr>
                <w:rFonts w:ascii="宋体" w:hAnsi="宋体" w:cs="宋体" w:hint="eastAsia"/>
              </w:rPr>
              <w:t>汕头市贝斯特科技有限公司</w:t>
            </w:r>
          </w:p>
        </w:tc>
        <w:tc>
          <w:tcPr>
            <w:tcW w:w="812" w:type="dxa"/>
            <w:tcBorders>
              <w:top w:val="single" w:sz="4" w:space="0" w:color="auto"/>
              <w:left w:val="nil"/>
              <w:bottom w:val="single" w:sz="4" w:space="0" w:color="auto"/>
              <w:right w:val="single" w:sz="4" w:space="0" w:color="auto"/>
            </w:tcBorders>
            <w:vAlign w:val="center"/>
          </w:tcPr>
          <w:p w:rsidR="009A5405" w:rsidRPr="00753563" w:rsidRDefault="009A5405" w:rsidP="00435D06">
            <w:pPr>
              <w:widowControl/>
              <w:jc w:val="left"/>
              <w:rPr>
                <w:rFonts w:ascii="宋体" w:hAnsi="宋体" w:cs="宋体"/>
              </w:rPr>
            </w:pPr>
            <w:r w:rsidRPr="00753563">
              <w:rPr>
                <w:rFonts w:ascii="宋体" w:hAnsi="宋体" w:cs="宋体"/>
              </w:rPr>
              <w:t>LH004</w:t>
            </w:r>
          </w:p>
        </w:tc>
        <w:tc>
          <w:tcPr>
            <w:tcW w:w="5062" w:type="dxa"/>
            <w:tcBorders>
              <w:top w:val="single" w:sz="4" w:space="0" w:color="auto"/>
              <w:left w:val="nil"/>
              <w:bottom w:val="single" w:sz="4" w:space="0" w:color="auto"/>
              <w:right w:val="single" w:sz="4" w:space="0" w:color="auto"/>
            </w:tcBorders>
            <w:vAlign w:val="center"/>
          </w:tcPr>
          <w:p w:rsidR="009A5405" w:rsidRPr="00753563" w:rsidRDefault="009A5405" w:rsidP="00435D06">
            <w:pPr>
              <w:widowControl/>
              <w:snapToGrid w:val="0"/>
              <w:ind w:firstLineChars="200" w:firstLine="420"/>
              <w:jc w:val="left"/>
              <w:rPr>
                <w:rFonts w:ascii="宋体"/>
              </w:rPr>
            </w:pPr>
            <w:r w:rsidRPr="00753563">
              <w:rPr>
                <w:rFonts w:ascii="宋体" w:hAnsi="宋体" w:cs="宋体" w:hint="eastAsia"/>
              </w:rPr>
              <w:t>超细亚微米粉体在母料制备过程中的分散</w:t>
            </w:r>
          </w:p>
        </w:tc>
        <w:tc>
          <w:tcPr>
            <w:tcW w:w="1951" w:type="dxa"/>
            <w:tcBorders>
              <w:top w:val="single" w:sz="4" w:space="0" w:color="auto"/>
              <w:left w:val="single" w:sz="4" w:space="0" w:color="auto"/>
              <w:bottom w:val="single" w:sz="4" w:space="0" w:color="auto"/>
              <w:right w:val="single" w:sz="4" w:space="0" w:color="auto"/>
            </w:tcBorders>
            <w:vAlign w:val="center"/>
          </w:tcPr>
          <w:p w:rsidR="009A5405" w:rsidRPr="00753563" w:rsidRDefault="009A5405" w:rsidP="00610E37">
            <w:pPr>
              <w:widowControl/>
              <w:jc w:val="left"/>
              <w:rPr>
                <w:rFonts w:ascii="宋体"/>
              </w:rPr>
            </w:pPr>
            <w:r w:rsidRPr="00753563">
              <w:rPr>
                <w:rFonts w:ascii="宋体" w:hAnsi="宋体" w:cs="宋体" w:hint="eastAsia"/>
              </w:rPr>
              <w:t>高分子材料</w:t>
            </w:r>
          </w:p>
          <w:p w:rsidR="009A5405" w:rsidRPr="00753563" w:rsidRDefault="009A5405" w:rsidP="00610E37">
            <w:pPr>
              <w:widowControl/>
              <w:jc w:val="left"/>
              <w:rPr>
                <w:rFonts w:ascii="宋体"/>
              </w:rPr>
            </w:pPr>
            <w:r w:rsidRPr="00753563">
              <w:rPr>
                <w:rFonts w:ascii="宋体" w:hAnsi="宋体" w:cs="宋体" w:hint="eastAsia"/>
              </w:rPr>
              <w:t>粉体分散技术</w:t>
            </w:r>
          </w:p>
        </w:tc>
        <w:tc>
          <w:tcPr>
            <w:tcW w:w="1259" w:type="dxa"/>
            <w:tcBorders>
              <w:top w:val="single" w:sz="4" w:space="0" w:color="auto"/>
              <w:left w:val="single" w:sz="4" w:space="0" w:color="auto"/>
              <w:bottom w:val="single" w:sz="4" w:space="0" w:color="auto"/>
              <w:right w:val="single" w:sz="4" w:space="0" w:color="auto"/>
            </w:tcBorders>
            <w:vAlign w:val="center"/>
          </w:tcPr>
          <w:p w:rsidR="009A5405" w:rsidRPr="00753563" w:rsidRDefault="009A5405" w:rsidP="00610E37">
            <w:pPr>
              <w:widowControl/>
              <w:jc w:val="left"/>
              <w:rPr>
                <w:rFonts w:ascii="宋体"/>
              </w:rPr>
            </w:pPr>
            <w:r w:rsidRPr="00753563">
              <w:rPr>
                <w:rFonts w:ascii="宋体" w:hAnsi="宋体" w:cs="宋体" w:hint="eastAsia"/>
              </w:rPr>
              <w:t>共同开发</w:t>
            </w:r>
          </w:p>
        </w:tc>
        <w:tc>
          <w:tcPr>
            <w:tcW w:w="1750" w:type="dxa"/>
            <w:vMerge w:val="restart"/>
            <w:tcBorders>
              <w:top w:val="single" w:sz="4" w:space="0" w:color="auto"/>
              <w:left w:val="single" w:sz="4" w:space="0" w:color="auto"/>
              <w:right w:val="single" w:sz="4" w:space="0" w:color="auto"/>
            </w:tcBorders>
            <w:vAlign w:val="center"/>
          </w:tcPr>
          <w:p w:rsidR="009A5405" w:rsidRPr="00753563" w:rsidRDefault="009A5405" w:rsidP="00610E37">
            <w:pPr>
              <w:widowControl/>
              <w:jc w:val="left"/>
              <w:rPr>
                <w:rFonts w:ascii="宋体" w:hAnsi="宋体" w:cs="宋体"/>
              </w:rPr>
            </w:pPr>
            <w:r>
              <w:rPr>
                <w:rFonts w:ascii="宋体" w:hint="eastAsia"/>
              </w:rPr>
              <w:t>请登录南</w:t>
            </w:r>
            <w:r>
              <w:rPr>
                <w:rFonts w:ascii="宋体"/>
              </w:rPr>
              <w:t>海海洋研究所</w:t>
            </w:r>
            <w:r>
              <w:rPr>
                <w:rFonts w:ascii="宋体" w:hint="eastAsia"/>
              </w:rPr>
              <w:t>博士</w:t>
            </w:r>
            <w:r>
              <w:rPr>
                <w:rFonts w:ascii="宋体"/>
              </w:rPr>
              <w:t>后</w:t>
            </w:r>
            <w:r>
              <w:rPr>
                <w:rFonts w:ascii="宋体" w:hint="eastAsia"/>
              </w:rPr>
              <w:t>Q</w:t>
            </w:r>
            <w:r>
              <w:rPr>
                <w:rFonts w:ascii="宋体"/>
              </w:rPr>
              <w:t>Q</w:t>
            </w:r>
            <w:r>
              <w:rPr>
                <w:rFonts w:ascii="宋体" w:hint="eastAsia"/>
              </w:rPr>
              <w:t>群查阅（群</w:t>
            </w:r>
            <w:r>
              <w:rPr>
                <w:rFonts w:ascii="宋体"/>
              </w:rPr>
              <w:t>号</w:t>
            </w:r>
            <w:r>
              <w:rPr>
                <w:rFonts w:ascii="宋体" w:hint="eastAsia"/>
              </w:rPr>
              <w:t>：254268220），</w:t>
            </w:r>
            <w:hyperlink r:id="rId8" w:history="1">
              <w:r w:rsidRPr="00B929A5">
                <w:rPr>
                  <w:rStyle w:val="a7"/>
                  <w:rFonts w:ascii="宋体" w:hint="eastAsia"/>
                  <w:color w:val="auto"/>
                  <w:u w:val="none"/>
                </w:rPr>
                <w:t>或</w:t>
              </w:r>
              <w:r w:rsidRPr="00B929A5">
                <w:rPr>
                  <w:rStyle w:val="a7"/>
                  <w:rFonts w:ascii="宋体"/>
                  <w:color w:val="auto"/>
                  <w:u w:val="none"/>
                </w:rPr>
                <w:t>邮件</w:t>
              </w:r>
              <w:r w:rsidRPr="00B929A5">
                <w:rPr>
                  <w:rStyle w:val="a7"/>
                  <w:rFonts w:ascii="宋体" w:hint="eastAsia"/>
                  <w:color w:val="auto"/>
                  <w:u w:val="none"/>
                </w:rPr>
                <w:t>xjyu@scsio.ac.cn</w:t>
              </w:r>
            </w:hyperlink>
            <w:r w:rsidRPr="00B929A5">
              <w:rPr>
                <w:rFonts w:ascii="宋体" w:hint="eastAsia"/>
              </w:rPr>
              <w:t>。</w:t>
            </w:r>
          </w:p>
        </w:tc>
        <w:tc>
          <w:tcPr>
            <w:tcW w:w="1106" w:type="dxa"/>
            <w:tcBorders>
              <w:top w:val="single" w:sz="4" w:space="0" w:color="auto"/>
              <w:left w:val="single" w:sz="4" w:space="0" w:color="auto"/>
              <w:bottom w:val="single" w:sz="4" w:space="0" w:color="auto"/>
              <w:right w:val="single" w:sz="4" w:space="0" w:color="auto"/>
            </w:tcBorders>
            <w:vAlign w:val="center"/>
          </w:tcPr>
          <w:p w:rsidR="009A5405" w:rsidRPr="00753563" w:rsidRDefault="009A5405">
            <w:pPr>
              <w:widowControl/>
              <w:jc w:val="center"/>
              <w:rPr>
                <w:rFonts w:ascii="宋体"/>
              </w:rPr>
            </w:pPr>
          </w:p>
        </w:tc>
      </w:tr>
      <w:tr w:rsidR="009A5405" w:rsidRPr="00753563" w:rsidTr="00C85CE6">
        <w:trPr>
          <w:trHeight w:val="480"/>
        </w:trPr>
        <w:tc>
          <w:tcPr>
            <w:tcW w:w="668" w:type="dxa"/>
            <w:tcBorders>
              <w:top w:val="single" w:sz="4" w:space="0" w:color="auto"/>
              <w:left w:val="single" w:sz="4" w:space="0" w:color="auto"/>
              <w:bottom w:val="single" w:sz="4" w:space="0" w:color="auto"/>
              <w:right w:val="single" w:sz="4" w:space="0" w:color="auto"/>
            </w:tcBorders>
            <w:vAlign w:val="center"/>
          </w:tcPr>
          <w:p w:rsidR="009A5405" w:rsidRPr="00753563" w:rsidRDefault="009A5405" w:rsidP="00345014">
            <w:pPr>
              <w:widowControl/>
              <w:jc w:val="center"/>
              <w:rPr>
                <w:rFonts w:ascii="宋体" w:hAnsi="宋体" w:cs="宋体"/>
              </w:rPr>
            </w:pPr>
            <w:r w:rsidRPr="00753563">
              <w:rPr>
                <w:rFonts w:ascii="宋体" w:hAnsi="宋体" w:cs="宋体"/>
              </w:rPr>
              <w:t>5</w:t>
            </w:r>
          </w:p>
        </w:tc>
        <w:tc>
          <w:tcPr>
            <w:tcW w:w="1680" w:type="dxa"/>
            <w:tcBorders>
              <w:top w:val="single" w:sz="4" w:space="0" w:color="auto"/>
              <w:left w:val="single" w:sz="4" w:space="0" w:color="auto"/>
              <w:bottom w:val="single" w:sz="4" w:space="0" w:color="auto"/>
              <w:right w:val="single" w:sz="4" w:space="0" w:color="auto"/>
            </w:tcBorders>
            <w:vAlign w:val="center"/>
          </w:tcPr>
          <w:p w:rsidR="009A5405" w:rsidRPr="00753563" w:rsidRDefault="009A5405" w:rsidP="00AE2383">
            <w:pPr>
              <w:widowControl/>
              <w:jc w:val="left"/>
              <w:rPr>
                <w:rFonts w:ascii="宋体"/>
              </w:rPr>
            </w:pPr>
            <w:r w:rsidRPr="00753563">
              <w:rPr>
                <w:rFonts w:ascii="宋体" w:hAnsi="宋体" w:cs="宋体" w:hint="eastAsia"/>
              </w:rPr>
              <w:t>广东潮宏基实业有限公司</w:t>
            </w:r>
          </w:p>
        </w:tc>
        <w:tc>
          <w:tcPr>
            <w:tcW w:w="812" w:type="dxa"/>
            <w:tcBorders>
              <w:top w:val="single" w:sz="4" w:space="0" w:color="auto"/>
              <w:left w:val="nil"/>
              <w:bottom w:val="single" w:sz="4" w:space="0" w:color="auto"/>
              <w:right w:val="single" w:sz="4" w:space="0" w:color="auto"/>
            </w:tcBorders>
            <w:vAlign w:val="center"/>
          </w:tcPr>
          <w:p w:rsidR="009A5405" w:rsidRPr="00753563" w:rsidRDefault="009A5405" w:rsidP="00AE2383">
            <w:pPr>
              <w:widowControl/>
              <w:rPr>
                <w:rFonts w:ascii="宋体" w:hAnsi="宋体" w:cs="宋体"/>
              </w:rPr>
            </w:pPr>
            <w:r w:rsidRPr="00753563">
              <w:rPr>
                <w:rFonts w:ascii="宋体" w:hAnsi="宋体" w:cs="宋体"/>
              </w:rPr>
              <w:t>LH005</w:t>
            </w:r>
          </w:p>
        </w:tc>
        <w:tc>
          <w:tcPr>
            <w:tcW w:w="5062" w:type="dxa"/>
            <w:tcBorders>
              <w:top w:val="single" w:sz="4" w:space="0" w:color="auto"/>
              <w:left w:val="nil"/>
              <w:bottom w:val="single" w:sz="4" w:space="0" w:color="auto"/>
              <w:right w:val="single" w:sz="4" w:space="0" w:color="auto"/>
            </w:tcBorders>
            <w:vAlign w:val="center"/>
          </w:tcPr>
          <w:p w:rsidR="009A5405" w:rsidRPr="00753563" w:rsidRDefault="009A5405" w:rsidP="00435D06">
            <w:pPr>
              <w:widowControl/>
              <w:snapToGrid w:val="0"/>
              <w:jc w:val="center"/>
              <w:rPr>
                <w:rFonts w:ascii="宋体"/>
              </w:rPr>
            </w:pPr>
            <w:r w:rsidRPr="00753563">
              <w:rPr>
                <w:rFonts w:ascii="宋体" w:hAnsi="宋体" w:cs="宋体" w:hint="eastAsia"/>
              </w:rPr>
              <w:t>上该公司主营时尚佩戴金属与玉石饰品的开发与制造</w:t>
            </w:r>
            <w:r w:rsidRPr="00753563">
              <w:rPr>
                <w:rFonts w:ascii="宋体" w:hAnsi="宋体" w:cs="宋体"/>
              </w:rPr>
              <w:t xml:space="preserve">  </w:t>
            </w:r>
            <w:r w:rsidRPr="00753563">
              <w:rPr>
                <w:rFonts w:ascii="宋体" w:hAnsi="宋体" w:cs="宋体" w:hint="eastAsia"/>
              </w:rPr>
              <w:t>新型合金材料的研究开发</w:t>
            </w:r>
          </w:p>
        </w:tc>
        <w:tc>
          <w:tcPr>
            <w:tcW w:w="1951" w:type="dxa"/>
            <w:tcBorders>
              <w:top w:val="single" w:sz="4" w:space="0" w:color="auto"/>
              <w:left w:val="single" w:sz="4" w:space="0" w:color="auto"/>
              <w:bottom w:val="single" w:sz="4" w:space="0" w:color="auto"/>
              <w:right w:val="single" w:sz="4" w:space="0" w:color="auto"/>
            </w:tcBorders>
            <w:vAlign w:val="center"/>
          </w:tcPr>
          <w:p w:rsidR="009A5405" w:rsidRPr="00753563" w:rsidRDefault="009A5405" w:rsidP="00AE2383">
            <w:pPr>
              <w:widowControl/>
              <w:jc w:val="left"/>
              <w:rPr>
                <w:rFonts w:ascii="宋体"/>
              </w:rPr>
            </w:pPr>
            <w:r w:rsidRPr="00753563">
              <w:rPr>
                <w:rFonts w:ascii="宋体" w:hAnsi="宋体" w:cs="宋体" w:hint="eastAsia"/>
              </w:rPr>
              <w:t>新型合金材料的研究开发</w:t>
            </w:r>
          </w:p>
        </w:tc>
        <w:tc>
          <w:tcPr>
            <w:tcW w:w="1259" w:type="dxa"/>
            <w:tcBorders>
              <w:top w:val="single" w:sz="4" w:space="0" w:color="auto"/>
              <w:left w:val="single" w:sz="4" w:space="0" w:color="auto"/>
              <w:bottom w:val="single" w:sz="4" w:space="0" w:color="auto"/>
              <w:right w:val="single" w:sz="4" w:space="0" w:color="auto"/>
            </w:tcBorders>
            <w:vAlign w:val="center"/>
          </w:tcPr>
          <w:p w:rsidR="009A5405" w:rsidRPr="00753563" w:rsidRDefault="009A5405" w:rsidP="00AE2383">
            <w:pPr>
              <w:widowControl/>
              <w:jc w:val="left"/>
              <w:rPr>
                <w:rFonts w:ascii="宋体"/>
              </w:rPr>
            </w:pPr>
            <w:r w:rsidRPr="00753563">
              <w:rPr>
                <w:rFonts w:ascii="宋体" w:hAnsi="宋体" w:cs="宋体" w:hint="eastAsia"/>
              </w:rPr>
              <w:t>新材料推广应用</w:t>
            </w:r>
          </w:p>
        </w:tc>
        <w:tc>
          <w:tcPr>
            <w:tcW w:w="1750" w:type="dxa"/>
            <w:vMerge/>
            <w:tcBorders>
              <w:left w:val="single" w:sz="4" w:space="0" w:color="auto"/>
              <w:right w:val="single" w:sz="4" w:space="0" w:color="auto"/>
            </w:tcBorders>
            <w:vAlign w:val="center"/>
          </w:tcPr>
          <w:p w:rsidR="009A5405" w:rsidRPr="00753563" w:rsidRDefault="009A5405" w:rsidP="00AE2383">
            <w:pPr>
              <w:widowControl/>
              <w:jc w:val="left"/>
              <w:rPr>
                <w:rFonts w:ascii="宋体"/>
              </w:rPr>
            </w:pPr>
          </w:p>
        </w:tc>
        <w:tc>
          <w:tcPr>
            <w:tcW w:w="1106" w:type="dxa"/>
            <w:tcBorders>
              <w:top w:val="single" w:sz="4" w:space="0" w:color="auto"/>
              <w:left w:val="single" w:sz="4" w:space="0" w:color="auto"/>
              <w:bottom w:val="single" w:sz="4" w:space="0" w:color="auto"/>
              <w:right w:val="single" w:sz="4" w:space="0" w:color="auto"/>
            </w:tcBorders>
            <w:vAlign w:val="center"/>
          </w:tcPr>
          <w:p w:rsidR="009A5405" w:rsidRPr="00753563" w:rsidRDefault="009A5405" w:rsidP="00345014">
            <w:pPr>
              <w:widowControl/>
              <w:jc w:val="center"/>
              <w:rPr>
                <w:rFonts w:ascii="宋体"/>
              </w:rPr>
            </w:pPr>
          </w:p>
        </w:tc>
      </w:tr>
      <w:tr w:rsidR="009A5405" w:rsidRPr="00753563" w:rsidTr="00C85CE6">
        <w:trPr>
          <w:trHeight w:val="480"/>
        </w:trPr>
        <w:tc>
          <w:tcPr>
            <w:tcW w:w="668" w:type="dxa"/>
            <w:tcBorders>
              <w:top w:val="single" w:sz="4" w:space="0" w:color="auto"/>
              <w:left w:val="single" w:sz="4" w:space="0" w:color="auto"/>
              <w:bottom w:val="single" w:sz="4" w:space="0" w:color="auto"/>
              <w:right w:val="single" w:sz="4" w:space="0" w:color="auto"/>
            </w:tcBorders>
            <w:vAlign w:val="center"/>
          </w:tcPr>
          <w:p w:rsidR="009A5405" w:rsidRPr="00753563" w:rsidRDefault="009A5405" w:rsidP="00345014">
            <w:pPr>
              <w:widowControl/>
              <w:jc w:val="center"/>
              <w:rPr>
                <w:rFonts w:ascii="宋体" w:hAnsi="宋体" w:cs="宋体"/>
              </w:rPr>
            </w:pPr>
            <w:r w:rsidRPr="00753563">
              <w:rPr>
                <w:rFonts w:ascii="宋体" w:hAnsi="宋体" w:cs="宋体"/>
              </w:rPr>
              <w:t>6</w:t>
            </w:r>
          </w:p>
        </w:tc>
        <w:tc>
          <w:tcPr>
            <w:tcW w:w="1680" w:type="dxa"/>
            <w:tcBorders>
              <w:top w:val="single" w:sz="4" w:space="0" w:color="auto"/>
              <w:left w:val="single" w:sz="4" w:space="0" w:color="auto"/>
              <w:bottom w:val="single" w:sz="4" w:space="0" w:color="auto"/>
              <w:right w:val="single" w:sz="4" w:space="0" w:color="auto"/>
            </w:tcBorders>
            <w:vAlign w:val="center"/>
          </w:tcPr>
          <w:p w:rsidR="009A5405" w:rsidRPr="00753563" w:rsidRDefault="009A5405" w:rsidP="00345014">
            <w:pPr>
              <w:widowControl/>
              <w:jc w:val="left"/>
              <w:rPr>
                <w:rFonts w:ascii="宋体"/>
              </w:rPr>
            </w:pPr>
            <w:r w:rsidRPr="00753563">
              <w:rPr>
                <w:rFonts w:ascii="宋体" w:hAnsi="宋体" w:cs="宋体" w:hint="eastAsia"/>
              </w:rPr>
              <w:t>广东仙乐制药有限公司</w:t>
            </w:r>
          </w:p>
        </w:tc>
        <w:tc>
          <w:tcPr>
            <w:tcW w:w="812" w:type="dxa"/>
            <w:tcBorders>
              <w:top w:val="single" w:sz="4" w:space="0" w:color="auto"/>
              <w:left w:val="nil"/>
              <w:bottom w:val="single" w:sz="4" w:space="0" w:color="auto"/>
              <w:right w:val="single" w:sz="4" w:space="0" w:color="auto"/>
            </w:tcBorders>
            <w:vAlign w:val="center"/>
          </w:tcPr>
          <w:p w:rsidR="009A5405" w:rsidRPr="00753563" w:rsidRDefault="009A5405" w:rsidP="00345014">
            <w:pPr>
              <w:widowControl/>
              <w:rPr>
                <w:rFonts w:ascii="宋体" w:hAnsi="宋体" w:cs="宋体"/>
              </w:rPr>
            </w:pPr>
            <w:r w:rsidRPr="00753563">
              <w:rPr>
                <w:rFonts w:ascii="宋体" w:hAnsi="宋体" w:cs="宋体"/>
              </w:rPr>
              <w:t>LH006</w:t>
            </w:r>
          </w:p>
        </w:tc>
        <w:tc>
          <w:tcPr>
            <w:tcW w:w="5062" w:type="dxa"/>
            <w:tcBorders>
              <w:top w:val="single" w:sz="4" w:space="0" w:color="auto"/>
              <w:left w:val="nil"/>
              <w:bottom w:val="single" w:sz="4" w:space="0" w:color="auto"/>
              <w:right w:val="single" w:sz="4" w:space="0" w:color="auto"/>
            </w:tcBorders>
            <w:vAlign w:val="center"/>
          </w:tcPr>
          <w:p w:rsidR="009A5405" w:rsidRPr="00753563" w:rsidRDefault="009A5405" w:rsidP="00EE1EC5">
            <w:pPr>
              <w:widowControl/>
              <w:snapToGrid w:val="0"/>
              <w:rPr>
                <w:rFonts w:ascii="宋体"/>
              </w:rPr>
            </w:pPr>
            <w:r w:rsidRPr="00753563">
              <w:rPr>
                <w:rFonts w:ascii="宋体" w:hAnsi="宋体" w:cs="宋体" w:hint="eastAsia"/>
              </w:rPr>
              <w:t>广东仙乐制药有限公司（</w:t>
            </w:r>
            <w:r w:rsidRPr="00753563">
              <w:rPr>
                <w:rFonts w:ascii="宋体" w:hAnsi="宋体" w:cs="宋体"/>
              </w:rPr>
              <w:t>Sirio Pharma Co., Ltd</w:t>
            </w:r>
            <w:r w:rsidRPr="00753563">
              <w:rPr>
                <w:rFonts w:ascii="宋体" w:hAnsi="宋体" w:cs="宋体" w:hint="eastAsia"/>
              </w:rPr>
              <w:t>）是一家具有国际领先水平的健康产品研发、生产型企业。产品涵盖药品、保健食品、营养强化食品及化妆品等多个领域，生产软胶囊、营养软糖、片剂、硬胶囊、粉剂、口服液等</w:t>
            </w:r>
          </w:p>
        </w:tc>
        <w:tc>
          <w:tcPr>
            <w:tcW w:w="1951" w:type="dxa"/>
            <w:tcBorders>
              <w:top w:val="single" w:sz="4" w:space="0" w:color="auto"/>
              <w:left w:val="single" w:sz="4" w:space="0" w:color="auto"/>
              <w:bottom w:val="single" w:sz="4" w:space="0" w:color="auto"/>
              <w:right w:val="single" w:sz="4" w:space="0" w:color="auto"/>
            </w:tcBorders>
            <w:vAlign w:val="center"/>
          </w:tcPr>
          <w:p w:rsidR="009A5405" w:rsidRPr="00753563" w:rsidRDefault="009A5405" w:rsidP="00345014">
            <w:pPr>
              <w:widowControl/>
              <w:jc w:val="left"/>
              <w:rPr>
                <w:rFonts w:ascii="宋体"/>
              </w:rPr>
            </w:pPr>
            <w:r w:rsidRPr="00753563">
              <w:rPr>
                <w:rFonts w:ascii="宋体" w:hAnsi="宋体" w:cs="宋体" w:hint="eastAsia"/>
              </w:rPr>
              <w:t>健康产品研发、生产</w:t>
            </w:r>
          </w:p>
        </w:tc>
        <w:tc>
          <w:tcPr>
            <w:tcW w:w="1259" w:type="dxa"/>
            <w:tcBorders>
              <w:top w:val="single" w:sz="4" w:space="0" w:color="auto"/>
              <w:left w:val="single" w:sz="4" w:space="0" w:color="auto"/>
              <w:bottom w:val="single" w:sz="4" w:space="0" w:color="auto"/>
              <w:right w:val="single" w:sz="4" w:space="0" w:color="auto"/>
            </w:tcBorders>
            <w:vAlign w:val="center"/>
          </w:tcPr>
          <w:p w:rsidR="009A5405" w:rsidRPr="00753563" w:rsidRDefault="009A5405" w:rsidP="00345014">
            <w:pPr>
              <w:widowControl/>
              <w:jc w:val="left"/>
              <w:rPr>
                <w:rFonts w:ascii="宋体"/>
              </w:rPr>
            </w:pPr>
            <w:r w:rsidRPr="00753563">
              <w:rPr>
                <w:rFonts w:ascii="宋体" w:hAnsi="宋体" w:cs="宋体" w:hint="eastAsia"/>
              </w:rPr>
              <w:t>合作研发</w:t>
            </w:r>
          </w:p>
        </w:tc>
        <w:tc>
          <w:tcPr>
            <w:tcW w:w="1750" w:type="dxa"/>
            <w:vMerge/>
            <w:tcBorders>
              <w:left w:val="single" w:sz="4" w:space="0" w:color="auto"/>
              <w:right w:val="single" w:sz="4" w:space="0" w:color="auto"/>
            </w:tcBorders>
            <w:vAlign w:val="center"/>
          </w:tcPr>
          <w:p w:rsidR="009A5405" w:rsidRPr="00753563" w:rsidRDefault="009A5405" w:rsidP="00345014">
            <w:pPr>
              <w:widowControl/>
              <w:jc w:val="left"/>
              <w:rPr>
                <w:rFonts w:ascii="宋体"/>
              </w:rPr>
            </w:pPr>
          </w:p>
        </w:tc>
        <w:tc>
          <w:tcPr>
            <w:tcW w:w="1106" w:type="dxa"/>
            <w:tcBorders>
              <w:top w:val="single" w:sz="4" w:space="0" w:color="auto"/>
              <w:left w:val="single" w:sz="4" w:space="0" w:color="auto"/>
              <w:bottom w:val="single" w:sz="4" w:space="0" w:color="auto"/>
              <w:right w:val="single" w:sz="4" w:space="0" w:color="auto"/>
            </w:tcBorders>
            <w:vAlign w:val="center"/>
          </w:tcPr>
          <w:p w:rsidR="009A5405" w:rsidRPr="00753563" w:rsidRDefault="009A5405" w:rsidP="00345014">
            <w:pPr>
              <w:widowControl/>
              <w:jc w:val="center"/>
              <w:rPr>
                <w:rFonts w:ascii="宋体"/>
              </w:rPr>
            </w:pPr>
          </w:p>
        </w:tc>
      </w:tr>
      <w:tr w:rsidR="009A5405" w:rsidRPr="00753563" w:rsidTr="00C85CE6">
        <w:trPr>
          <w:trHeight w:val="480"/>
        </w:trPr>
        <w:tc>
          <w:tcPr>
            <w:tcW w:w="668" w:type="dxa"/>
            <w:tcBorders>
              <w:top w:val="single" w:sz="4" w:space="0" w:color="auto"/>
              <w:left w:val="single" w:sz="4" w:space="0" w:color="auto"/>
              <w:bottom w:val="single" w:sz="4" w:space="0" w:color="auto"/>
              <w:right w:val="single" w:sz="4" w:space="0" w:color="auto"/>
            </w:tcBorders>
            <w:vAlign w:val="center"/>
          </w:tcPr>
          <w:p w:rsidR="009A5405" w:rsidRPr="00753563" w:rsidRDefault="009A5405" w:rsidP="00345014">
            <w:pPr>
              <w:widowControl/>
              <w:jc w:val="center"/>
              <w:rPr>
                <w:rFonts w:ascii="宋体" w:hAnsi="宋体" w:cs="宋体"/>
              </w:rPr>
            </w:pPr>
            <w:r w:rsidRPr="00753563">
              <w:rPr>
                <w:rFonts w:ascii="宋体" w:hAnsi="宋体" w:cs="宋体"/>
              </w:rPr>
              <w:t>7</w:t>
            </w:r>
          </w:p>
        </w:tc>
        <w:tc>
          <w:tcPr>
            <w:tcW w:w="1680" w:type="dxa"/>
            <w:tcBorders>
              <w:top w:val="single" w:sz="4" w:space="0" w:color="auto"/>
              <w:left w:val="single" w:sz="4" w:space="0" w:color="auto"/>
              <w:bottom w:val="single" w:sz="4" w:space="0" w:color="auto"/>
              <w:right w:val="single" w:sz="4" w:space="0" w:color="auto"/>
            </w:tcBorders>
            <w:vAlign w:val="center"/>
          </w:tcPr>
          <w:p w:rsidR="009A5405" w:rsidRPr="00753563" w:rsidRDefault="009A5405" w:rsidP="00345014">
            <w:pPr>
              <w:widowControl/>
              <w:jc w:val="left"/>
              <w:rPr>
                <w:rFonts w:ascii="宋体"/>
              </w:rPr>
            </w:pPr>
            <w:r w:rsidRPr="00753563">
              <w:rPr>
                <w:rFonts w:ascii="宋体" w:hAnsi="宋体" w:cs="宋体" w:hint="eastAsia"/>
              </w:rPr>
              <w:t>广东正超电器</w:t>
            </w:r>
          </w:p>
        </w:tc>
        <w:tc>
          <w:tcPr>
            <w:tcW w:w="812" w:type="dxa"/>
            <w:tcBorders>
              <w:top w:val="single" w:sz="4" w:space="0" w:color="auto"/>
              <w:left w:val="nil"/>
              <w:bottom w:val="single" w:sz="4" w:space="0" w:color="auto"/>
              <w:right w:val="single" w:sz="4" w:space="0" w:color="auto"/>
            </w:tcBorders>
            <w:vAlign w:val="center"/>
          </w:tcPr>
          <w:p w:rsidR="009A5405" w:rsidRPr="00753563" w:rsidRDefault="009A5405" w:rsidP="00AE2383">
            <w:pPr>
              <w:widowControl/>
              <w:rPr>
                <w:rFonts w:ascii="宋体" w:hAnsi="宋体" w:cs="宋体"/>
              </w:rPr>
            </w:pPr>
            <w:r w:rsidRPr="00753563">
              <w:rPr>
                <w:rFonts w:ascii="宋体" w:hAnsi="宋体" w:cs="宋体"/>
              </w:rPr>
              <w:t>LH007</w:t>
            </w:r>
          </w:p>
        </w:tc>
        <w:tc>
          <w:tcPr>
            <w:tcW w:w="5062" w:type="dxa"/>
            <w:tcBorders>
              <w:top w:val="single" w:sz="4" w:space="0" w:color="auto"/>
              <w:left w:val="nil"/>
              <w:bottom w:val="single" w:sz="4" w:space="0" w:color="auto"/>
              <w:right w:val="single" w:sz="4" w:space="0" w:color="auto"/>
            </w:tcBorders>
            <w:vAlign w:val="center"/>
          </w:tcPr>
          <w:p w:rsidR="009A5405" w:rsidRPr="00753563" w:rsidRDefault="009A5405" w:rsidP="00EE1EC5">
            <w:pPr>
              <w:widowControl/>
              <w:snapToGrid w:val="0"/>
              <w:spacing w:line="240" w:lineRule="exact"/>
              <w:rPr>
                <w:rFonts w:ascii="宋体"/>
              </w:rPr>
            </w:pPr>
            <w:r w:rsidRPr="00753563">
              <w:rPr>
                <w:rFonts w:ascii="宋体" w:hAnsi="宋体" w:cs="宋体" w:hint="eastAsia"/>
              </w:rPr>
              <w:t>主导产品有</w:t>
            </w:r>
            <w:r w:rsidRPr="00753563">
              <w:rPr>
                <w:rFonts w:ascii="宋体" w:hAnsi="宋体" w:cs="宋体"/>
              </w:rPr>
              <w:t>12kV</w:t>
            </w:r>
            <w:r w:rsidRPr="00753563">
              <w:rPr>
                <w:rFonts w:ascii="宋体" w:hAnsi="宋体" w:cs="宋体" w:hint="eastAsia"/>
              </w:rPr>
              <w:t>中压开关柜体系列（包括</w:t>
            </w:r>
            <w:r w:rsidRPr="00753563">
              <w:rPr>
                <w:rFonts w:ascii="宋体" w:hAnsi="宋体" w:cs="宋体"/>
              </w:rPr>
              <w:t>KYN</w:t>
            </w:r>
            <w:r w:rsidRPr="00753563">
              <w:rPr>
                <w:rFonts w:ascii="宋体" w:hAnsi="宋体" w:cs="宋体" w:hint="eastAsia"/>
              </w:rPr>
              <w:t>手车柜、</w:t>
            </w:r>
            <w:r w:rsidRPr="00753563">
              <w:rPr>
                <w:rFonts w:ascii="宋体" w:hAnsi="宋体" w:cs="宋体"/>
              </w:rPr>
              <w:t>XGN2B</w:t>
            </w:r>
            <w:r w:rsidRPr="00753563">
              <w:rPr>
                <w:rFonts w:ascii="宋体" w:hAnsi="宋体" w:cs="宋体" w:hint="eastAsia"/>
              </w:rPr>
              <w:t>固定柜等柜体）、城乡配电网产品系列（包括</w:t>
            </w:r>
            <w:r w:rsidRPr="00753563">
              <w:rPr>
                <w:rFonts w:ascii="宋体" w:hAnsi="宋体" w:cs="宋体"/>
              </w:rPr>
              <w:t>XGN36</w:t>
            </w:r>
            <w:r w:rsidRPr="00753563">
              <w:rPr>
                <w:rFonts w:ascii="宋体" w:hAnsi="宋体" w:cs="宋体" w:hint="eastAsia"/>
              </w:rPr>
              <w:t>环网柜、</w:t>
            </w:r>
            <w:r w:rsidRPr="00753563">
              <w:rPr>
                <w:rFonts w:ascii="宋体" w:hAnsi="宋体" w:cs="宋体"/>
              </w:rPr>
              <w:t>HXGN</w:t>
            </w:r>
            <w:r w:rsidRPr="00753563">
              <w:rPr>
                <w:rFonts w:ascii="宋体" w:hAnsi="宋体" w:cs="宋体" w:hint="eastAsia"/>
              </w:rPr>
              <w:t>真空环网柜等）、组合式变电站系列（</w:t>
            </w:r>
            <w:r w:rsidRPr="00753563">
              <w:rPr>
                <w:rFonts w:ascii="宋体" w:hAnsi="宋体" w:cs="宋体"/>
              </w:rPr>
              <w:t>ZBW22</w:t>
            </w:r>
            <w:r w:rsidRPr="00753563">
              <w:rPr>
                <w:rFonts w:ascii="宋体" w:hAnsi="宋体" w:cs="宋体" w:hint="eastAsia"/>
              </w:rPr>
              <w:t>箱式变）、高压元器件系列（包括</w:t>
            </w:r>
            <w:r w:rsidRPr="00753563">
              <w:rPr>
                <w:rFonts w:ascii="宋体" w:hAnsi="宋体" w:cs="宋体"/>
              </w:rPr>
              <w:t>ZN98</w:t>
            </w:r>
            <w:r w:rsidRPr="00753563">
              <w:rPr>
                <w:rFonts w:ascii="宋体" w:hAnsi="宋体" w:cs="宋体" w:hint="eastAsia"/>
              </w:rPr>
              <w:t>断路器、</w:t>
            </w:r>
            <w:r w:rsidRPr="00753563">
              <w:rPr>
                <w:rFonts w:ascii="宋体" w:hAnsi="宋体" w:cs="宋体"/>
              </w:rPr>
              <w:t>GN30</w:t>
            </w:r>
            <w:r w:rsidRPr="00753563">
              <w:rPr>
                <w:rFonts w:ascii="宋体" w:hAnsi="宋体" w:cs="宋体" w:hint="eastAsia"/>
              </w:rPr>
              <w:t>隔离开关、</w:t>
            </w:r>
            <w:r w:rsidRPr="00753563">
              <w:rPr>
                <w:rFonts w:ascii="宋体" w:hAnsi="宋体" w:cs="宋体"/>
              </w:rPr>
              <w:t>DPCA</w:t>
            </w:r>
            <w:r w:rsidRPr="00753563">
              <w:rPr>
                <w:rFonts w:ascii="宋体" w:hAnsi="宋体" w:cs="宋体" w:hint="eastAsia"/>
              </w:rPr>
              <w:t>底盘车、</w:t>
            </w:r>
            <w:r w:rsidRPr="00753563">
              <w:rPr>
                <w:rFonts w:ascii="宋体" w:hAnsi="宋体" w:cs="宋体"/>
              </w:rPr>
              <w:t>XGN2B</w:t>
            </w:r>
            <w:r w:rsidRPr="00753563">
              <w:rPr>
                <w:rFonts w:ascii="宋体" w:hAnsi="宋体" w:cs="宋体" w:hint="eastAsia"/>
              </w:rPr>
              <w:t>配套操作机构等元器件）、低压配电柜系列（</w:t>
            </w:r>
            <w:r w:rsidRPr="00753563">
              <w:rPr>
                <w:rFonts w:ascii="宋体" w:hAnsi="宋体" w:cs="宋体"/>
              </w:rPr>
              <w:t>SGZ</w:t>
            </w:r>
            <w:r w:rsidRPr="00753563">
              <w:rPr>
                <w:rFonts w:ascii="宋体" w:hAnsi="宋体" w:cs="宋体" w:hint="eastAsia"/>
              </w:rPr>
              <w:t>低压柜体）、其它箱柜钣金产品（包括标准柜、电器控制箱、通信箱、货架、液晶电视屏幕墙、发电机组外壳、包装机械外壳等）</w:t>
            </w:r>
          </w:p>
        </w:tc>
        <w:tc>
          <w:tcPr>
            <w:tcW w:w="1951" w:type="dxa"/>
            <w:tcBorders>
              <w:top w:val="single" w:sz="4" w:space="0" w:color="auto"/>
              <w:left w:val="single" w:sz="4" w:space="0" w:color="auto"/>
              <w:bottom w:val="single" w:sz="4" w:space="0" w:color="auto"/>
              <w:right w:val="single" w:sz="4" w:space="0" w:color="auto"/>
            </w:tcBorders>
            <w:vAlign w:val="center"/>
          </w:tcPr>
          <w:p w:rsidR="009A5405" w:rsidRPr="00753563" w:rsidRDefault="009A5405" w:rsidP="00345014">
            <w:pPr>
              <w:widowControl/>
              <w:jc w:val="left"/>
              <w:rPr>
                <w:rFonts w:ascii="宋体"/>
              </w:rPr>
            </w:pPr>
            <w:r w:rsidRPr="00753563">
              <w:rPr>
                <w:rFonts w:ascii="宋体" w:hAnsi="宋体" w:cs="宋体" w:hint="eastAsia"/>
              </w:rPr>
              <w:t>新型金属材料的研究开发加工</w:t>
            </w:r>
          </w:p>
        </w:tc>
        <w:tc>
          <w:tcPr>
            <w:tcW w:w="1259" w:type="dxa"/>
            <w:tcBorders>
              <w:top w:val="single" w:sz="4" w:space="0" w:color="auto"/>
              <w:left w:val="single" w:sz="4" w:space="0" w:color="auto"/>
              <w:bottom w:val="single" w:sz="4" w:space="0" w:color="auto"/>
              <w:right w:val="single" w:sz="4" w:space="0" w:color="auto"/>
            </w:tcBorders>
            <w:vAlign w:val="center"/>
          </w:tcPr>
          <w:p w:rsidR="009A5405" w:rsidRPr="00753563" w:rsidRDefault="009A5405" w:rsidP="00345014">
            <w:pPr>
              <w:widowControl/>
              <w:jc w:val="left"/>
              <w:rPr>
                <w:rFonts w:ascii="宋体"/>
              </w:rPr>
            </w:pPr>
            <w:r w:rsidRPr="00753563">
              <w:rPr>
                <w:rFonts w:ascii="宋体" w:hAnsi="宋体" w:cs="宋体" w:hint="eastAsia"/>
              </w:rPr>
              <w:t>各种形式的合作</w:t>
            </w:r>
          </w:p>
        </w:tc>
        <w:tc>
          <w:tcPr>
            <w:tcW w:w="1750" w:type="dxa"/>
            <w:vMerge/>
            <w:tcBorders>
              <w:left w:val="single" w:sz="4" w:space="0" w:color="auto"/>
              <w:right w:val="single" w:sz="4" w:space="0" w:color="auto"/>
            </w:tcBorders>
            <w:vAlign w:val="center"/>
          </w:tcPr>
          <w:p w:rsidR="009A5405" w:rsidRPr="00753563" w:rsidRDefault="009A5405" w:rsidP="00345014">
            <w:pPr>
              <w:widowControl/>
              <w:jc w:val="left"/>
              <w:rPr>
                <w:rFonts w:ascii="宋体"/>
              </w:rPr>
            </w:pPr>
          </w:p>
        </w:tc>
        <w:tc>
          <w:tcPr>
            <w:tcW w:w="1106" w:type="dxa"/>
            <w:tcBorders>
              <w:top w:val="single" w:sz="4" w:space="0" w:color="auto"/>
              <w:left w:val="single" w:sz="4" w:space="0" w:color="auto"/>
              <w:bottom w:val="single" w:sz="4" w:space="0" w:color="auto"/>
              <w:right w:val="single" w:sz="4" w:space="0" w:color="auto"/>
            </w:tcBorders>
            <w:vAlign w:val="center"/>
          </w:tcPr>
          <w:p w:rsidR="009A5405" w:rsidRPr="00753563" w:rsidRDefault="009A5405" w:rsidP="00345014">
            <w:pPr>
              <w:widowControl/>
              <w:jc w:val="center"/>
              <w:rPr>
                <w:rFonts w:ascii="宋体"/>
              </w:rPr>
            </w:pPr>
          </w:p>
        </w:tc>
      </w:tr>
      <w:tr w:rsidR="009A5405" w:rsidRPr="00753563" w:rsidTr="00C85CE6">
        <w:trPr>
          <w:trHeight w:val="480"/>
        </w:trPr>
        <w:tc>
          <w:tcPr>
            <w:tcW w:w="668" w:type="dxa"/>
            <w:tcBorders>
              <w:top w:val="single" w:sz="4" w:space="0" w:color="auto"/>
              <w:left w:val="single" w:sz="4" w:space="0" w:color="auto"/>
              <w:bottom w:val="single" w:sz="4" w:space="0" w:color="auto"/>
              <w:right w:val="single" w:sz="4" w:space="0" w:color="auto"/>
            </w:tcBorders>
            <w:vAlign w:val="center"/>
          </w:tcPr>
          <w:p w:rsidR="009A5405" w:rsidRPr="00753563" w:rsidRDefault="009A5405" w:rsidP="00345014">
            <w:pPr>
              <w:widowControl/>
              <w:jc w:val="center"/>
              <w:rPr>
                <w:rFonts w:ascii="宋体" w:hAnsi="宋体" w:cs="宋体"/>
              </w:rPr>
            </w:pPr>
            <w:r w:rsidRPr="00753563">
              <w:rPr>
                <w:rFonts w:ascii="宋体" w:hAnsi="宋体" w:cs="宋体"/>
              </w:rPr>
              <w:t>8</w:t>
            </w:r>
          </w:p>
        </w:tc>
        <w:tc>
          <w:tcPr>
            <w:tcW w:w="1680" w:type="dxa"/>
            <w:tcBorders>
              <w:top w:val="single" w:sz="4" w:space="0" w:color="auto"/>
              <w:left w:val="single" w:sz="4" w:space="0" w:color="auto"/>
              <w:bottom w:val="single" w:sz="4" w:space="0" w:color="auto"/>
              <w:right w:val="single" w:sz="4" w:space="0" w:color="auto"/>
            </w:tcBorders>
            <w:vAlign w:val="center"/>
          </w:tcPr>
          <w:p w:rsidR="009A5405" w:rsidRPr="00753563" w:rsidRDefault="009A5405" w:rsidP="00345014">
            <w:pPr>
              <w:widowControl/>
              <w:jc w:val="left"/>
              <w:rPr>
                <w:rFonts w:ascii="宋体"/>
              </w:rPr>
            </w:pPr>
            <w:r w:rsidRPr="00753563">
              <w:rPr>
                <w:rFonts w:ascii="宋体" w:hAnsi="宋体" w:cs="宋体" w:hint="eastAsia"/>
              </w:rPr>
              <w:t>广东龙湖科技股份有限公司</w:t>
            </w:r>
          </w:p>
        </w:tc>
        <w:tc>
          <w:tcPr>
            <w:tcW w:w="812" w:type="dxa"/>
            <w:tcBorders>
              <w:top w:val="single" w:sz="4" w:space="0" w:color="auto"/>
              <w:left w:val="nil"/>
              <w:bottom w:val="single" w:sz="4" w:space="0" w:color="auto"/>
              <w:right w:val="single" w:sz="4" w:space="0" w:color="auto"/>
            </w:tcBorders>
            <w:vAlign w:val="center"/>
          </w:tcPr>
          <w:p w:rsidR="009A5405" w:rsidRPr="00753563" w:rsidRDefault="009A5405" w:rsidP="00AE2383">
            <w:pPr>
              <w:widowControl/>
              <w:rPr>
                <w:rFonts w:ascii="宋体"/>
              </w:rPr>
            </w:pPr>
            <w:r w:rsidRPr="00753563">
              <w:rPr>
                <w:rFonts w:ascii="宋体" w:hAnsi="宋体" w:cs="宋体"/>
              </w:rPr>
              <w:t>LH008</w:t>
            </w:r>
          </w:p>
        </w:tc>
        <w:tc>
          <w:tcPr>
            <w:tcW w:w="5062" w:type="dxa"/>
            <w:tcBorders>
              <w:top w:val="single" w:sz="4" w:space="0" w:color="auto"/>
              <w:left w:val="nil"/>
              <w:bottom w:val="single" w:sz="4" w:space="0" w:color="auto"/>
              <w:right w:val="single" w:sz="4" w:space="0" w:color="auto"/>
            </w:tcBorders>
            <w:vAlign w:val="center"/>
          </w:tcPr>
          <w:p w:rsidR="009A5405" w:rsidRPr="00753563" w:rsidRDefault="009A5405" w:rsidP="00EE1EC5">
            <w:pPr>
              <w:widowControl/>
              <w:spacing w:line="240" w:lineRule="exact"/>
              <w:jc w:val="center"/>
              <w:rPr>
                <w:rFonts w:ascii="宋体"/>
              </w:rPr>
            </w:pPr>
            <w:r w:rsidRPr="00753563">
              <w:rPr>
                <w:rFonts w:ascii="宋体" w:hAnsi="宋体" w:cs="宋体" w:hint="eastAsia"/>
              </w:rPr>
              <w:t>专注于砂浆与涂料添加剂等建筑化学品，以及日用化工助剂产品的应用开发和产品推广</w:t>
            </w:r>
          </w:p>
        </w:tc>
        <w:tc>
          <w:tcPr>
            <w:tcW w:w="1951" w:type="dxa"/>
            <w:tcBorders>
              <w:top w:val="single" w:sz="4" w:space="0" w:color="auto"/>
              <w:left w:val="single" w:sz="4" w:space="0" w:color="auto"/>
              <w:bottom w:val="single" w:sz="4" w:space="0" w:color="auto"/>
              <w:right w:val="single" w:sz="4" w:space="0" w:color="auto"/>
            </w:tcBorders>
            <w:vAlign w:val="center"/>
          </w:tcPr>
          <w:p w:rsidR="009A5405" w:rsidRPr="00753563" w:rsidRDefault="009A5405" w:rsidP="00345014">
            <w:pPr>
              <w:widowControl/>
              <w:jc w:val="left"/>
              <w:rPr>
                <w:rFonts w:ascii="宋体"/>
              </w:rPr>
            </w:pPr>
            <w:r w:rsidRPr="00753563">
              <w:rPr>
                <w:rFonts w:ascii="宋体" w:hAnsi="宋体" w:cs="宋体" w:hint="eastAsia"/>
              </w:rPr>
              <w:t>环保节能建筑材料的开发</w:t>
            </w:r>
          </w:p>
        </w:tc>
        <w:tc>
          <w:tcPr>
            <w:tcW w:w="1259" w:type="dxa"/>
            <w:tcBorders>
              <w:top w:val="single" w:sz="4" w:space="0" w:color="auto"/>
              <w:left w:val="single" w:sz="4" w:space="0" w:color="auto"/>
              <w:bottom w:val="single" w:sz="4" w:space="0" w:color="auto"/>
              <w:right w:val="single" w:sz="4" w:space="0" w:color="auto"/>
            </w:tcBorders>
            <w:vAlign w:val="center"/>
          </w:tcPr>
          <w:p w:rsidR="009A5405" w:rsidRPr="00753563" w:rsidRDefault="009A5405" w:rsidP="00345014">
            <w:pPr>
              <w:widowControl/>
              <w:jc w:val="left"/>
              <w:rPr>
                <w:rFonts w:ascii="宋体"/>
              </w:rPr>
            </w:pPr>
            <w:r w:rsidRPr="00753563">
              <w:rPr>
                <w:rFonts w:ascii="宋体" w:hAnsi="宋体" w:cs="宋体" w:hint="eastAsia"/>
              </w:rPr>
              <w:t>共同开发</w:t>
            </w:r>
          </w:p>
        </w:tc>
        <w:tc>
          <w:tcPr>
            <w:tcW w:w="1750" w:type="dxa"/>
            <w:vMerge/>
            <w:tcBorders>
              <w:left w:val="single" w:sz="4" w:space="0" w:color="auto"/>
              <w:right w:val="single" w:sz="4" w:space="0" w:color="auto"/>
            </w:tcBorders>
            <w:vAlign w:val="center"/>
          </w:tcPr>
          <w:p w:rsidR="009A5405" w:rsidRPr="00753563" w:rsidRDefault="009A5405" w:rsidP="00345014">
            <w:pPr>
              <w:widowControl/>
              <w:jc w:val="left"/>
              <w:rPr>
                <w:rFonts w:ascii="宋体"/>
              </w:rPr>
            </w:pPr>
          </w:p>
        </w:tc>
        <w:tc>
          <w:tcPr>
            <w:tcW w:w="1106" w:type="dxa"/>
            <w:tcBorders>
              <w:top w:val="single" w:sz="4" w:space="0" w:color="auto"/>
              <w:left w:val="single" w:sz="4" w:space="0" w:color="auto"/>
              <w:bottom w:val="single" w:sz="4" w:space="0" w:color="auto"/>
              <w:right w:val="single" w:sz="4" w:space="0" w:color="auto"/>
            </w:tcBorders>
            <w:vAlign w:val="center"/>
          </w:tcPr>
          <w:p w:rsidR="009A5405" w:rsidRPr="00753563" w:rsidRDefault="009A5405" w:rsidP="00345014">
            <w:pPr>
              <w:widowControl/>
              <w:jc w:val="center"/>
              <w:rPr>
                <w:rFonts w:ascii="宋体"/>
              </w:rPr>
            </w:pPr>
          </w:p>
        </w:tc>
      </w:tr>
      <w:tr w:rsidR="009A5405" w:rsidRPr="00753563" w:rsidTr="00C85CE6">
        <w:trPr>
          <w:trHeight w:val="480"/>
        </w:trPr>
        <w:tc>
          <w:tcPr>
            <w:tcW w:w="668" w:type="dxa"/>
            <w:tcBorders>
              <w:top w:val="single" w:sz="4" w:space="0" w:color="auto"/>
              <w:left w:val="single" w:sz="4" w:space="0" w:color="auto"/>
              <w:bottom w:val="single" w:sz="4" w:space="0" w:color="auto"/>
              <w:right w:val="single" w:sz="4" w:space="0" w:color="auto"/>
            </w:tcBorders>
            <w:vAlign w:val="center"/>
          </w:tcPr>
          <w:p w:rsidR="009A5405" w:rsidRPr="00753563" w:rsidRDefault="009A5405" w:rsidP="00363595">
            <w:pPr>
              <w:widowControl/>
              <w:jc w:val="center"/>
              <w:rPr>
                <w:rFonts w:ascii="宋体" w:hAnsi="宋体" w:cs="宋体"/>
              </w:rPr>
            </w:pPr>
            <w:r w:rsidRPr="00753563">
              <w:rPr>
                <w:rFonts w:ascii="宋体" w:hAnsi="宋体" w:cs="宋体"/>
              </w:rPr>
              <w:t>9</w:t>
            </w:r>
          </w:p>
        </w:tc>
        <w:tc>
          <w:tcPr>
            <w:tcW w:w="1680" w:type="dxa"/>
            <w:tcBorders>
              <w:top w:val="single" w:sz="4" w:space="0" w:color="auto"/>
              <w:left w:val="single" w:sz="4" w:space="0" w:color="auto"/>
              <w:bottom w:val="single" w:sz="4" w:space="0" w:color="auto"/>
              <w:right w:val="single" w:sz="4" w:space="0" w:color="auto"/>
            </w:tcBorders>
            <w:vAlign w:val="center"/>
          </w:tcPr>
          <w:p w:rsidR="009A5405" w:rsidRPr="00753563" w:rsidRDefault="009A5405" w:rsidP="00363595">
            <w:pPr>
              <w:widowControl/>
              <w:rPr>
                <w:rFonts w:ascii="宋体"/>
              </w:rPr>
            </w:pPr>
            <w:r w:rsidRPr="00753563">
              <w:rPr>
                <w:rFonts w:ascii="宋体" w:hAnsi="宋体" w:cs="宋体" w:hint="eastAsia"/>
              </w:rPr>
              <w:t>广东超声电子股份有限公司</w:t>
            </w:r>
          </w:p>
        </w:tc>
        <w:tc>
          <w:tcPr>
            <w:tcW w:w="812" w:type="dxa"/>
            <w:tcBorders>
              <w:top w:val="single" w:sz="4" w:space="0" w:color="auto"/>
              <w:left w:val="nil"/>
              <w:bottom w:val="single" w:sz="4" w:space="0" w:color="auto"/>
              <w:right w:val="single" w:sz="4" w:space="0" w:color="auto"/>
            </w:tcBorders>
            <w:vAlign w:val="center"/>
          </w:tcPr>
          <w:p w:rsidR="009A5405" w:rsidRPr="00753563" w:rsidRDefault="009A5405" w:rsidP="00363595">
            <w:pPr>
              <w:widowControl/>
              <w:jc w:val="center"/>
              <w:rPr>
                <w:rFonts w:ascii="宋体"/>
              </w:rPr>
            </w:pPr>
            <w:r w:rsidRPr="00753563">
              <w:rPr>
                <w:rFonts w:ascii="宋体" w:hAnsi="宋体" w:cs="宋体"/>
              </w:rPr>
              <w:t>LH009</w:t>
            </w:r>
          </w:p>
        </w:tc>
        <w:tc>
          <w:tcPr>
            <w:tcW w:w="5062" w:type="dxa"/>
            <w:tcBorders>
              <w:top w:val="single" w:sz="4" w:space="0" w:color="auto"/>
              <w:left w:val="nil"/>
              <w:bottom w:val="single" w:sz="4" w:space="0" w:color="auto"/>
              <w:right w:val="single" w:sz="4" w:space="0" w:color="auto"/>
            </w:tcBorders>
            <w:vAlign w:val="center"/>
          </w:tcPr>
          <w:p w:rsidR="009A5405" w:rsidRPr="00753563" w:rsidRDefault="009A5405" w:rsidP="00EE1EC5">
            <w:pPr>
              <w:widowControl/>
              <w:snapToGrid w:val="0"/>
              <w:spacing w:line="240" w:lineRule="exact"/>
              <w:jc w:val="left"/>
              <w:rPr>
                <w:rFonts w:ascii="宋体"/>
              </w:rPr>
            </w:pPr>
            <w:r w:rsidRPr="00753563">
              <w:rPr>
                <w:rFonts w:ascii="宋体" w:hAnsi="宋体" w:cs="宋体" w:hint="eastAsia"/>
              </w:rPr>
              <w:t>本公司是以电子元器件及超声电子仪器为主要产品的高新技术企业，从事双面及多层印制电路板、液晶显示器、超薄及特种覆铜板、超声电子仪器等高新技术产品的研究、生产和销售。公司产品远销美国、欧盟、澳大利亚、日本等发达国家和香港地区。公司建立了粤东地区首家企业博士后科研工作站。公司的开发中心是广东省省级重点工程技术研究开发中心。</w:t>
            </w:r>
          </w:p>
        </w:tc>
        <w:tc>
          <w:tcPr>
            <w:tcW w:w="1951" w:type="dxa"/>
            <w:tcBorders>
              <w:top w:val="single" w:sz="4" w:space="0" w:color="auto"/>
              <w:left w:val="single" w:sz="4" w:space="0" w:color="auto"/>
              <w:bottom w:val="single" w:sz="4" w:space="0" w:color="auto"/>
              <w:right w:val="single" w:sz="4" w:space="0" w:color="auto"/>
            </w:tcBorders>
            <w:vAlign w:val="center"/>
          </w:tcPr>
          <w:p w:rsidR="009A5405" w:rsidRPr="00753563" w:rsidRDefault="009A5405" w:rsidP="00363595">
            <w:pPr>
              <w:widowControl/>
              <w:rPr>
                <w:rFonts w:ascii="宋体"/>
              </w:rPr>
            </w:pPr>
            <w:r w:rsidRPr="00753563">
              <w:rPr>
                <w:rFonts w:ascii="宋体" w:hAnsi="宋体" w:cs="宋体" w:hint="eastAsia"/>
              </w:rPr>
              <w:t>节能环保的印制电路板生产工艺</w:t>
            </w:r>
          </w:p>
        </w:tc>
        <w:tc>
          <w:tcPr>
            <w:tcW w:w="1259" w:type="dxa"/>
            <w:tcBorders>
              <w:top w:val="single" w:sz="4" w:space="0" w:color="auto"/>
              <w:left w:val="single" w:sz="4" w:space="0" w:color="auto"/>
              <w:bottom w:val="single" w:sz="4" w:space="0" w:color="auto"/>
              <w:right w:val="single" w:sz="4" w:space="0" w:color="auto"/>
            </w:tcBorders>
            <w:vAlign w:val="center"/>
          </w:tcPr>
          <w:p w:rsidR="009A5405" w:rsidRPr="00753563" w:rsidRDefault="009A5405" w:rsidP="00363595">
            <w:pPr>
              <w:widowControl/>
              <w:jc w:val="center"/>
              <w:rPr>
                <w:rFonts w:ascii="宋体"/>
              </w:rPr>
            </w:pPr>
            <w:r w:rsidRPr="00753563">
              <w:rPr>
                <w:rFonts w:ascii="宋体" w:hAnsi="宋体" w:cs="宋体" w:hint="eastAsia"/>
              </w:rPr>
              <w:t>新技术推广应用</w:t>
            </w:r>
          </w:p>
        </w:tc>
        <w:tc>
          <w:tcPr>
            <w:tcW w:w="1750" w:type="dxa"/>
            <w:vMerge/>
            <w:tcBorders>
              <w:left w:val="single" w:sz="4" w:space="0" w:color="auto"/>
              <w:right w:val="single" w:sz="4" w:space="0" w:color="auto"/>
            </w:tcBorders>
            <w:vAlign w:val="center"/>
          </w:tcPr>
          <w:p w:rsidR="009A5405" w:rsidRPr="00753563" w:rsidRDefault="009A5405" w:rsidP="00363595">
            <w:pPr>
              <w:widowControl/>
              <w:rPr>
                <w:rFonts w:ascii="宋体"/>
              </w:rPr>
            </w:pPr>
          </w:p>
        </w:tc>
        <w:tc>
          <w:tcPr>
            <w:tcW w:w="1106" w:type="dxa"/>
            <w:tcBorders>
              <w:top w:val="single" w:sz="4" w:space="0" w:color="auto"/>
              <w:left w:val="single" w:sz="4" w:space="0" w:color="auto"/>
              <w:bottom w:val="single" w:sz="4" w:space="0" w:color="auto"/>
              <w:right w:val="single" w:sz="4" w:space="0" w:color="auto"/>
            </w:tcBorders>
            <w:vAlign w:val="center"/>
          </w:tcPr>
          <w:p w:rsidR="009A5405" w:rsidRPr="00753563" w:rsidRDefault="009A5405" w:rsidP="00345014">
            <w:pPr>
              <w:widowControl/>
              <w:jc w:val="center"/>
              <w:rPr>
                <w:rFonts w:ascii="宋体"/>
              </w:rPr>
            </w:pPr>
          </w:p>
        </w:tc>
      </w:tr>
      <w:tr w:rsidR="009A5405" w:rsidRPr="00753563" w:rsidTr="00C85CE6">
        <w:trPr>
          <w:trHeight w:val="480"/>
        </w:trPr>
        <w:tc>
          <w:tcPr>
            <w:tcW w:w="668" w:type="dxa"/>
            <w:tcBorders>
              <w:top w:val="single" w:sz="4" w:space="0" w:color="auto"/>
              <w:left w:val="single" w:sz="4" w:space="0" w:color="auto"/>
              <w:bottom w:val="single" w:sz="4" w:space="0" w:color="auto"/>
              <w:right w:val="single" w:sz="4" w:space="0" w:color="auto"/>
            </w:tcBorders>
            <w:vAlign w:val="center"/>
          </w:tcPr>
          <w:p w:rsidR="009A5405" w:rsidRPr="00753563" w:rsidRDefault="009A5405" w:rsidP="006A1715">
            <w:pPr>
              <w:widowControl/>
              <w:snapToGrid w:val="0"/>
              <w:jc w:val="center"/>
              <w:rPr>
                <w:rFonts w:ascii="宋体" w:hAnsi="宋体" w:cs="宋体"/>
                <w:kern w:val="0"/>
              </w:rPr>
            </w:pPr>
            <w:r w:rsidRPr="00753563">
              <w:rPr>
                <w:rFonts w:ascii="宋体" w:hAnsi="宋体" w:cs="宋体"/>
                <w:kern w:val="0"/>
              </w:rPr>
              <w:t>10</w:t>
            </w:r>
          </w:p>
        </w:tc>
        <w:tc>
          <w:tcPr>
            <w:tcW w:w="1680" w:type="dxa"/>
            <w:tcBorders>
              <w:top w:val="single" w:sz="4" w:space="0" w:color="auto"/>
              <w:left w:val="single" w:sz="4" w:space="0" w:color="auto"/>
              <w:bottom w:val="single" w:sz="4" w:space="0" w:color="auto"/>
              <w:right w:val="single" w:sz="4" w:space="0" w:color="auto"/>
            </w:tcBorders>
            <w:vAlign w:val="center"/>
          </w:tcPr>
          <w:p w:rsidR="009A5405" w:rsidRPr="00753563" w:rsidRDefault="009A5405" w:rsidP="006A1715">
            <w:pPr>
              <w:widowControl/>
              <w:snapToGrid w:val="0"/>
              <w:jc w:val="left"/>
              <w:rPr>
                <w:rFonts w:ascii="宋体"/>
                <w:kern w:val="0"/>
              </w:rPr>
            </w:pPr>
            <w:r w:rsidRPr="00753563">
              <w:rPr>
                <w:rFonts w:ascii="宋体" w:hAnsi="宋体" w:cs="宋体" w:hint="eastAsia"/>
                <w:kern w:val="0"/>
              </w:rPr>
              <w:t>广东金晖隆开关有限公司</w:t>
            </w:r>
          </w:p>
        </w:tc>
        <w:tc>
          <w:tcPr>
            <w:tcW w:w="812" w:type="dxa"/>
            <w:tcBorders>
              <w:top w:val="single" w:sz="4" w:space="0" w:color="auto"/>
              <w:left w:val="nil"/>
              <w:bottom w:val="single" w:sz="4" w:space="0" w:color="auto"/>
              <w:right w:val="single" w:sz="4" w:space="0" w:color="auto"/>
            </w:tcBorders>
            <w:vAlign w:val="center"/>
          </w:tcPr>
          <w:p w:rsidR="009A5405" w:rsidRPr="00753563" w:rsidRDefault="009A5405" w:rsidP="006A1715">
            <w:pPr>
              <w:widowControl/>
              <w:snapToGrid w:val="0"/>
              <w:jc w:val="center"/>
              <w:rPr>
                <w:rFonts w:ascii="宋体"/>
                <w:kern w:val="0"/>
              </w:rPr>
            </w:pPr>
            <w:r w:rsidRPr="00753563">
              <w:rPr>
                <w:rFonts w:ascii="宋体" w:hAnsi="宋体" w:cs="宋体"/>
                <w:kern w:val="0"/>
              </w:rPr>
              <w:t>LH010</w:t>
            </w:r>
          </w:p>
        </w:tc>
        <w:tc>
          <w:tcPr>
            <w:tcW w:w="5062" w:type="dxa"/>
            <w:tcBorders>
              <w:top w:val="single" w:sz="4" w:space="0" w:color="auto"/>
              <w:left w:val="nil"/>
              <w:bottom w:val="single" w:sz="4" w:space="0" w:color="auto"/>
              <w:right w:val="single" w:sz="4" w:space="0" w:color="auto"/>
            </w:tcBorders>
            <w:vAlign w:val="center"/>
          </w:tcPr>
          <w:p w:rsidR="009A5405" w:rsidRPr="00753563" w:rsidRDefault="009A5405" w:rsidP="006A1715">
            <w:pPr>
              <w:widowControl/>
              <w:snapToGrid w:val="0"/>
              <w:rPr>
                <w:rFonts w:ascii="宋体"/>
                <w:kern w:val="0"/>
              </w:rPr>
            </w:pPr>
            <w:r w:rsidRPr="00753563">
              <w:rPr>
                <w:rFonts w:ascii="宋体" w:hAnsi="宋体" w:cs="宋体" w:hint="eastAsia"/>
                <w:kern w:val="0"/>
              </w:rPr>
              <w:t>公司集科研、开发、销售于一体的独资企业，是经原国家机械部、电力部严格审核后定点生产高、低压电器成套设备及电气元件的专业厂家，</w:t>
            </w:r>
            <w:r w:rsidRPr="00753563">
              <w:rPr>
                <w:rFonts w:ascii="宋体" w:hAnsi="宋体" w:cs="宋体"/>
                <w:kern w:val="0"/>
              </w:rPr>
              <w:t>RM8</w:t>
            </w:r>
            <w:r w:rsidRPr="00753563">
              <w:rPr>
                <w:rFonts w:ascii="宋体" w:hAnsi="宋体" w:cs="宋体" w:hint="eastAsia"/>
                <w:kern w:val="0"/>
              </w:rPr>
              <w:t>共箱式</w:t>
            </w:r>
            <w:r w:rsidRPr="00753563">
              <w:rPr>
                <w:rFonts w:ascii="宋体" w:hAnsi="宋体" w:cs="宋体"/>
                <w:kern w:val="0"/>
              </w:rPr>
              <w:t>SF6</w:t>
            </w:r>
            <w:r w:rsidRPr="00753563">
              <w:rPr>
                <w:rFonts w:ascii="宋体" w:hAnsi="宋体" w:cs="宋体" w:hint="eastAsia"/>
                <w:kern w:val="0"/>
              </w:rPr>
              <w:t>环网开关设备是公司的主要产品</w:t>
            </w:r>
          </w:p>
        </w:tc>
        <w:tc>
          <w:tcPr>
            <w:tcW w:w="1951" w:type="dxa"/>
            <w:tcBorders>
              <w:top w:val="single" w:sz="4" w:space="0" w:color="auto"/>
              <w:left w:val="single" w:sz="4" w:space="0" w:color="auto"/>
              <w:bottom w:val="single" w:sz="4" w:space="0" w:color="auto"/>
              <w:right w:val="single" w:sz="4" w:space="0" w:color="auto"/>
            </w:tcBorders>
            <w:vAlign w:val="center"/>
          </w:tcPr>
          <w:p w:rsidR="009A5405" w:rsidRPr="00753563" w:rsidRDefault="009A5405" w:rsidP="006A1715">
            <w:pPr>
              <w:widowControl/>
              <w:snapToGrid w:val="0"/>
              <w:spacing w:line="240" w:lineRule="exact"/>
              <w:jc w:val="left"/>
              <w:rPr>
                <w:rFonts w:ascii="宋体"/>
                <w:kern w:val="0"/>
              </w:rPr>
            </w:pPr>
            <w:r w:rsidRPr="00753563">
              <w:rPr>
                <w:rFonts w:ascii="宋体" w:hAnsi="宋体" w:cs="宋体" w:hint="eastAsia"/>
                <w:kern w:val="0"/>
              </w:rPr>
              <w:t>开发、设计和生产高低压电力开关柜及其配件、高压</w:t>
            </w:r>
            <w:r w:rsidRPr="00753563">
              <w:rPr>
                <w:rFonts w:ascii="宋体" w:hAnsi="宋体" w:cs="宋体"/>
                <w:kern w:val="0"/>
              </w:rPr>
              <w:t>/</w:t>
            </w:r>
            <w:r w:rsidRPr="00753563">
              <w:rPr>
                <w:rFonts w:ascii="宋体" w:hAnsi="宋体" w:cs="宋体" w:hint="eastAsia"/>
                <w:kern w:val="0"/>
              </w:rPr>
              <w:t>低压预装式变电站及配件、电气元件。</w:t>
            </w:r>
          </w:p>
        </w:tc>
        <w:tc>
          <w:tcPr>
            <w:tcW w:w="1259" w:type="dxa"/>
            <w:tcBorders>
              <w:top w:val="single" w:sz="4" w:space="0" w:color="auto"/>
              <w:left w:val="single" w:sz="4" w:space="0" w:color="auto"/>
              <w:bottom w:val="single" w:sz="4" w:space="0" w:color="auto"/>
              <w:right w:val="single" w:sz="4" w:space="0" w:color="auto"/>
            </w:tcBorders>
            <w:vAlign w:val="center"/>
          </w:tcPr>
          <w:p w:rsidR="009A5405" w:rsidRPr="00753563" w:rsidRDefault="009A5405" w:rsidP="006A1715">
            <w:pPr>
              <w:widowControl/>
              <w:snapToGrid w:val="0"/>
              <w:jc w:val="left"/>
              <w:rPr>
                <w:rFonts w:ascii="宋体"/>
                <w:kern w:val="0"/>
              </w:rPr>
            </w:pPr>
            <w:r w:rsidRPr="00753563">
              <w:rPr>
                <w:rFonts w:ascii="宋体" w:hAnsi="宋体" w:cs="宋体" w:hint="eastAsia"/>
                <w:kern w:val="0"/>
              </w:rPr>
              <w:t>合作研发</w:t>
            </w:r>
          </w:p>
        </w:tc>
        <w:tc>
          <w:tcPr>
            <w:tcW w:w="1750" w:type="dxa"/>
            <w:vMerge/>
            <w:tcBorders>
              <w:left w:val="single" w:sz="4" w:space="0" w:color="auto"/>
              <w:bottom w:val="single" w:sz="4" w:space="0" w:color="auto"/>
              <w:right w:val="single" w:sz="4" w:space="0" w:color="auto"/>
            </w:tcBorders>
            <w:vAlign w:val="center"/>
          </w:tcPr>
          <w:p w:rsidR="009A5405" w:rsidRPr="00753563" w:rsidRDefault="009A5405" w:rsidP="006A1715">
            <w:pPr>
              <w:widowControl/>
              <w:snapToGrid w:val="0"/>
              <w:jc w:val="left"/>
              <w:rPr>
                <w:rFonts w:ascii="宋体"/>
                <w:kern w:val="0"/>
              </w:rPr>
            </w:pPr>
          </w:p>
        </w:tc>
        <w:tc>
          <w:tcPr>
            <w:tcW w:w="1106" w:type="dxa"/>
            <w:tcBorders>
              <w:top w:val="single" w:sz="4" w:space="0" w:color="auto"/>
              <w:left w:val="single" w:sz="4" w:space="0" w:color="auto"/>
              <w:bottom w:val="single" w:sz="4" w:space="0" w:color="auto"/>
              <w:right w:val="single" w:sz="4" w:space="0" w:color="auto"/>
            </w:tcBorders>
            <w:vAlign w:val="center"/>
          </w:tcPr>
          <w:p w:rsidR="009A5405" w:rsidRPr="00753563" w:rsidRDefault="009A5405" w:rsidP="006A1715">
            <w:pPr>
              <w:widowControl/>
              <w:snapToGrid w:val="0"/>
              <w:jc w:val="center"/>
              <w:rPr>
                <w:rFonts w:ascii="宋体"/>
              </w:rPr>
            </w:pPr>
          </w:p>
        </w:tc>
      </w:tr>
      <w:tr w:rsidR="009A5405" w:rsidRPr="00753563" w:rsidTr="00B7085E">
        <w:trPr>
          <w:trHeight w:val="936"/>
        </w:trPr>
        <w:tc>
          <w:tcPr>
            <w:tcW w:w="668" w:type="dxa"/>
            <w:tcBorders>
              <w:top w:val="single" w:sz="4" w:space="0" w:color="auto"/>
              <w:left w:val="single" w:sz="4" w:space="0" w:color="auto"/>
              <w:bottom w:val="single" w:sz="4" w:space="0" w:color="auto"/>
              <w:right w:val="single" w:sz="4" w:space="0" w:color="auto"/>
            </w:tcBorders>
            <w:vAlign w:val="center"/>
          </w:tcPr>
          <w:p w:rsidR="009A5405" w:rsidRPr="00753563" w:rsidRDefault="009A5405" w:rsidP="006A1715">
            <w:pPr>
              <w:widowControl/>
              <w:snapToGrid w:val="0"/>
              <w:jc w:val="center"/>
              <w:rPr>
                <w:rFonts w:ascii="宋体" w:hAnsi="宋体" w:cs="宋体"/>
                <w:kern w:val="0"/>
              </w:rPr>
            </w:pPr>
            <w:r w:rsidRPr="00753563">
              <w:rPr>
                <w:rFonts w:ascii="宋体" w:hAnsi="宋体" w:cs="宋体"/>
                <w:kern w:val="0"/>
              </w:rPr>
              <w:lastRenderedPageBreak/>
              <w:t>11</w:t>
            </w:r>
          </w:p>
        </w:tc>
        <w:tc>
          <w:tcPr>
            <w:tcW w:w="1680" w:type="dxa"/>
            <w:tcBorders>
              <w:top w:val="single" w:sz="4" w:space="0" w:color="auto"/>
              <w:left w:val="single" w:sz="4" w:space="0" w:color="auto"/>
              <w:bottom w:val="single" w:sz="4" w:space="0" w:color="auto"/>
              <w:right w:val="single" w:sz="4" w:space="0" w:color="auto"/>
            </w:tcBorders>
            <w:vAlign w:val="center"/>
          </w:tcPr>
          <w:p w:rsidR="009A5405" w:rsidRPr="00753563" w:rsidRDefault="009A5405" w:rsidP="00EE1EC5">
            <w:pPr>
              <w:widowControl/>
              <w:snapToGrid w:val="0"/>
              <w:ind w:rightChars="-38" w:right="-80"/>
              <w:jc w:val="left"/>
              <w:rPr>
                <w:rFonts w:ascii="宋体"/>
                <w:kern w:val="0"/>
              </w:rPr>
            </w:pPr>
            <w:r w:rsidRPr="00753563">
              <w:rPr>
                <w:rFonts w:ascii="宋体" w:hAnsi="宋体" w:cs="宋体" w:hint="eastAsia"/>
                <w:kern w:val="0"/>
              </w:rPr>
              <w:t>汕头市远东轻化装备有限公司</w:t>
            </w:r>
          </w:p>
        </w:tc>
        <w:tc>
          <w:tcPr>
            <w:tcW w:w="812" w:type="dxa"/>
            <w:tcBorders>
              <w:top w:val="single" w:sz="4" w:space="0" w:color="auto"/>
              <w:left w:val="nil"/>
              <w:bottom w:val="single" w:sz="4" w:space="0" w:color="auto"/>
              <w:right w:val="single" w:sz="4" w:space="0" w:color="auto"/>
            </w:tcBorders>
            <w:vAlign w:val="center"/>
          </w:tcPr>
          <w:p w:rsidR="009A5405" w:rsidRPr="00753563" w:rsidRDefault="009A5405" w:rsidP="006A1715">
            <w:pPr>
              <w:widowControl/>
              <w:snapToGrid w:val="0"/>
              <w:jc w:val="center"/>
              <w:rPr>
                <w:rFonts w:ascii="宋体"/>
                <w:kern w:val="0"/>
              </w:rPr>
            </w:pPr>
            <w:r w:rsidRPr="00753563">
              <w:rPr>
                <w:rFonts w:ascii="宋体" w:hAnsi="宋体" w:cs="宋体"/>
                <w:kern w:val="0"/>
              </w:rPr>
              <w:t>LH011</w:t>
            </w:r>
          </w:p>
        </w:tc>
        <w:tc>
          <w:tcPr>
            <w:tcW w:w="5062" w:type="dxa"/>
            <w:tcBorders>
              <w:top w:val="single" w:sz="4" w:space="0" w:color="auto"/>
              <w:left w:val="nil"/>
              <w:bottom w:val="single" w:sz="4" w:space="0" w:color="auto"/>
              <w:right w:val="single" w:sz="4" w:space="0" w:color="auto"/>
            </w:tcBorders>
            <w:vAlign w:val="center"/>
          </w:tcPr>
          <w:p w:rsidR="009A5405" w:rsidRPr="00753563" w:rsidRDefault="009A5405" w:rsidP="006A1715">
            <w:pPr>
              <w:widowControl/>
              <w:snapToGrid w:val="0"/>
              <w:jc w:val="left"/>
              <w:rPr>
                <w:rFonts w:ascii="宋体"/>
                <w:kern w:val="0"/>
              </w:rPr>
            </w:pPr>
            <w:r w:rsidRPr="00753563">
              <w:rPr>
                <w:rFonts w:ascii="宋体" w:hAnsi="宋体" w:cs="宋体" w:hint="eastAsia"/>
                <w:kern w:val="0"/>
              </w:rPr>
              <w:t>公司产品主要有：薄膜</w:t>
            </w:r>
            <w:r w:rsidRPr="00753563">
              <w:rPr>
                <w:rFonts w:ascii="宋体" w:hAnsi="宋体" w:cs="宋体"/>
                <w:kern w:val="0"/>
              </w:rPr>
              <w:t>/</w:t>
            </w:r>
            <w:r w:rsidRPr="00753563">
              <w:rPr>
                <w:rFonts w:ascii="宋体" w:hAnsi="宋体" w:cs="宋体" w:hint="eastAsia"/>
                <w:kern w:val="0"/>
              </w:rPr>
              <w:t>纸加工成套设备、塑编包装成套设备、薄膜生产成套设备和环保节能设备。</w:t>
            </w:r>
          </w:p>
        </w:tc>
        <w:tc>
          <w:tcPr>
            <w:tcW w:w="1951" w:type="dxa"/>
            <w:tcBorders>
              <w:top w:val="single" w:sz="4" w:space="0" w:color="auto"/>
              <w:left w:val="single" w:sz="4" w:space="0" w:color="auto"/>
              <w:bottom w:val="single" w:sz="4" w:space="0" w:color="auto"/>
              <w:right w:val="single" w:sz="4" w:space="0" w:color="auto"/>
            </w:tcBorders>
            <w:vAlign w:val="center"/>
          </w:tcPr>
          <w:p w:rsidR="009A5405" w:rsidRPr="00753563" w:rsidRDefault="009A5405" w:rsidP="006A1715">
            <w:pPr>
              <w:widowControl/>
              <w:snapToGrid w:val="0"/>
              <w:jc w:val="left"/>
              <w:rPr>
                <w:rFonts w:ascii="宋体"/>
                <w:kern w:val="0"/>
              </w:rPr>
            </w:pPr>
            <w:r w:rsidRPr="00753563">
              <w:rPr>
                <w:rFonts w:ascii="宋体" w:hAnsi="宋体" w:cs="宋体" w:hint="eastAsia"/>
                <w:kern w:val="0"/>
              </w:rPr>
              <w:t>新型装备的研发和生产</w:t>
            </w:r>
          </w:p>
        </w:tc>
        <w:tc>
          <w:tcPr>
            <w:tcW w:w="1259" w:type="dxa"/>
            <w:tcBorders>
              <w:top w:val="single" w:sz="4" w:space="0" w:color="auto"/>
              <w:left w:val="single" w:sz="4" w:space="0" w:color="auto"/>
              <w:bottom w:val="single" w:sz="4" w:space="0" w:color="auto"/>
              <w:right w:val="single" w:sz="4" w:space="0" w:color="auto"/>
            </w:tcBorders>
            <w:vAlign w:val="center"/>
          </w:tcPr>
          <w:p w:rsidR="009A5405" w:rsidRPr="00753563" w:rsidRDefault="009A5405" w:rsidP="006A1715">
            <w:pPr>
              <w:widowControl/>
              <w:snapToGrid w:val="0"/>
              <w:jc w:val="left"/>
              <w:rPr>
                <w:rFonts w:ascii="宋体"/>
                <w:kern w:val="0"/>
              </w:rPr>
            </w:pPr>
            <w:r w:rsidRPr="00753563">
              <w:rPr>
                <w:rFonts w:ascii="宋体" w:hAnsi="宋体" w:cs="宋体" w:hint="eastAsia"/>
                <w:kern w:val="0"/>
              </w:rPr>
              <w:t>各种形式的合作</w:t>
            </w:r>
          </w:p>
        </w:tc>
        <w:tc>
          <w:tcPr>
            <w:tcW w:w="1750" w:type="dxa"/>
            <w:vMerge w:val="restart"/>
            <w:tcBorders>
              <w:top w:val="single" w:sz="4" w:space="0" w:color="auto"/>
              <w:left w:val="single" w:sz="4" w:space="0" w:color="auto"/>
              <w:right w:val="single" w:sz="4" w:space="0" w:color="auto"/>
            </w:tcBorders>
            <w:vAlign w:val="center"/>
          </w:tcPr>
          <w:p w:rsidR="009A5405" w:rsidRPr="00753563" w:rsidRDefault="009A5405" w:rsidP="006A1715">
            <w:pPr>
              <w:widowControl/>
              <w:snapToGrid w:val="0"/>
              <w:jc w:val="left"/>
              <w:rPr>
                <w:rFonts w:ascii="宋体"/>
                <w:kern w:val="0"/>
              </w:rPr>
            </w:pPr>
            <w:r>
              <w:rPr>
                <w:rFonts w:ascii="宋体" w:hint="eastAsia"/>
              </w:rPr>
              <w:t>请登录南</w:t>
            </w:r>
            <w:r>
              <w:rPr>
                <w:rFonts w:ascii="宋体"/>
              </w:rPr>
              <w:t>海海洋研究所</w:t>
            </w:r>
            <w:r>
              <w:rPr>
                <w:rFonts w:ascii="宋体" w:hint="eastAsia"/>
              </w:rPr>
              <w:t>博士</w:t>
            </w:r>
            <w:r>
              <w:rPr>
                <w:rFonts w:ascii="宋体"/>
              </w:rPr>
              <w:t>后</w:t>
            </w:r>
            <w:r>
              <w:rPr>
                <w:rFonts w:ascii="宋体" w:hint="eastAsia"/>
              </w:rPr>
              <w:t>Q</w:t>
            </w:r>
            <w:r>
              <w:rPr>
                <w:rFonts w:ascii="宋体"/>
              </w:rPr>
              <w:t>Q</w:t>
            </w:r>
            <w:r>
              <w:rPr>
                <w:rFonts w:ascii="宋体" w:hint="eastAsia"/>
              </w:rPr>
              <w:t>群查阅（群</w:t>
            </w:r>
            <w:r>
              <w:rPr>
                <w:rFonts w:ascii="宋体"/>
              </w:rPr>
              <w:t>号</w:t>
            </w:r>
            <w:r>
              <w:rPr>
                <w:rFonts w:ascii="宋体" w:hint="eastAsia"/>
              </w:rPr>
              <w:t>：254268220），</w:t>
            </w:r>
            <w:hyperlink r:id="rId9" w:history="1">
              <w:r w:rsidRPr="00B929A5">
                <w:rPr>
                  <w:rStyle w:val="a7"/>
                  <w:rFonts w:ascii="宋体" w:hint="eastAsia"/>
                  <w:color w:val="auto"/>
                  <w:u w:val="none"/>
                </w:rPr>
                <w:t>或</w:t>
              </w:r>
              <w:r w:rsidRPr="00B929A5">
                <w:rPr>
                  <w:rStyle w:val="a7"/>
                  <w:rFonts w:ascii="宋体"/>
                  <w:color w:val="auto"/>
                  <w:u w:val="none"/>
                </w:rPr>
                <w:t>邮件</w:t>
              </w:r>
              <w:r w:rsidRPr="00B929A5">
                <w:rPr>
                  <w:rStyle w:val="a7"/>
                  <w:rFonts w:ascii="宋体" w:hint="eastAsia"/>
                  <w:color w:val="auto"/>
                  <w:u w:val="none"/>
                </w:rPr>
                <w:t>xjyu@scsio.ac.cn</w:t>
              </w:r>
            </w:hyperlink>
            <w:r w:rsidRPr="00B929A5">
              <w:rPr>
                <w:rFonts w:ascii="宋体" w:hint="eastAsia"/>
              </w:rPr>
              <w:t>。</w:t>
            </w:r>
          </w:p>
        </w:tc>
        <w:tc>
          <w:tcPr>
            <w:tcW w:w="1106" w:type="dxa"/>
            <w:tcBorders>
              <w:top w:val="single" w:sz="4" w:space="0" w:color="auto"/>
              <w:left w:val="single" w:sz="4" w:space="0" w:color="auto"/>
              <w:bottom w:val="single" w:sz="4" w:space="0" w:color="auto"/>
              <w:right w:val="single" w:sz="4" w:space="0" w:color="auto"/>
            </w:tcBorders>
            <w:vAlign w:val="center"/>
          </w:tcPr>
          <w:p w:rsidR="009A5405" w:rsidRPr="00753563" w:rsidRDefault="009A5405" w:rsidP="006A1715">
            <w:pPr>
              <w:widowControl/>
              <w:snapToGrid w:val="0"/>
              <w:jc w:val="center"/>
              <w:rPr>
                <w:rFonts w:ascii="宋体"/>
              </w:rPr>
            </w:pPr>
          </w:p>
        </w:tc>
      </w:tr>
      <w:tr w:rsidR="009A5405" w:rsidRPr="00753563" w:rsidTr="00B7085E">
        <w:trPr>
          <w:trHeight w:val="1075"/>
        </w:trPr>
        <w:tc>
          <w:tcPr>
            <w:tcW w:w="668" w:type="dxa"/>
            <w:tcBorders>
              <w:top w:val="single" w:sz="4" w:space="0" w:color="auto"/>
              <w:left w:val="single" w:sz="4" w:space="0" w:color="auto"/>
              <w:bottom w:val="single" w:sz="4" w:space="0" w:color="auto"/>
              <w:right w:val="single" w:sz="4" w:space="0" w:color="auto"/>
            </w:tcBorders>
            <w:vAlign w:val="center"/>
          </w:tcPr>
          <w:p w:rsidR="009A5405" w:rsidRPr="00753563" w:rsidRDefault="009A5405" w:rsidP="006A1715">
            <w:pPr>
              <w:widowControl/>
              <w:snapToGrid w:val="0"/>
              <w:jc w:val="center"/>
              <w:rPr>
                <w:rFonts w:ascii="宋体" w:hAnsi="宋体" w:cs="宋体"/>
                <w:kern w:val="0"/>
              </w:rPr>
            </w:pPr>
            <w:r w:rsidRPr="00753563">
              <w:rPr>
                <w:rFonts w:ascii="宋体" w:hAnsi="宋体" w:cs="宋体"/>
                <w:kern w:val="0"/>
              </w:rPr>
              <w:t>12</w:t>
            </w:r>
          </w:p>
        </w:tc>
        <w:tc>
          <w:tcPr>
            <w:tcW w:w="1680" w:type="dxa"/>
            <w:tcBorders>
              <w:top w:val="single" w:sz="4" w:space="0" w:color="auto"/>
              <w:left w:val="single" w:sz="4" w:space="0" w:color="auto"/>
              <w:bottom w:val="single" w:sz="4" w:space="0" w:color="auto"/>
              <w:right w:val="single" w:sz="4" w:space="0" w:color="auto"/>
            </w:tcBorders>
            <w:vAlign w:val="center"/>
          </w:tcPr>
          <w:p w:rsidR="009A5405" w:rsidRPr="00753563" w:rsidRDefault="009A5405" w:rsidP="00EE1EC5">
            <w:pPr>
              <w:widowControl/>
              <w:snapToGrid w:val="0"/>
              <w:ind w:rightChars="-91" w:right="-191"/>
              <w:jc w:val="left"/>
              <w:rPr>
                <w:rFonts w:ascii="宋体"/>
                <w:kern w:val="0"/>
              </w:rPr>
            </w:pPr>
            <w:r w:rsidRPr="00753563">
              <w:rPr>
                <w:rFonts w:ascii="宋体" w:hAnsi="宋体" w:cs="宋体" w:hint="eastAsia"/>
                <w:kern w:val="0"/>
              </w:rPr>
              <w:t>广东泰恩康医药股份有限公司</w:t>
            </w:r>
          </w:p>
        </w:tc>
        <w:tc>
          <w:tcPr>
            <w:tcW w:w="812" w:type="dxa"/>
            <w:tcBorders>
              <w:top w:val="single" w:sz="4" w:space="0" w:color="auto"/>
              <w:left w:val="nil"/>
              <w:bottom w:val="single" w:sz="4" w:space="0" w:color="auto"/>
              <w:right w:val="single" w:sz="4" w:space="0" w:color="auto"/>
            </w:tcBorders>
            <w:vAlign w:val="center"/>
          </w:tcPr>
          <w:p w:rsidR="009A5405" w:rsidRPr="00753563" w:rsidRDefault="009A5405" w:rsidP="006A1715">
            <w:pPr>
              <w:widowControl/>
              <w:snapToGrid w:val="0"/>
              <w:jc w:val="center"/>
              <w:rPr>
                <w:rFonts w:ascii="宋体"/>
                <w:kern w:val="0"/>
              </w:rPr>
            </w:pPr>
            <w:r w:rsidRPr="00753563">
              <w:rPr>
                <w:rFonts w:ascii="宋体" w:hAnsi="宋体" w:cs="宋体"/>
                <w:kern w:val="0"/>
              </w:rPr>
              <w:t>LH012</w:t>
            </w:r>
          </w:p>
        </w:tc>
        <w:tc>
          <w:tcPr>
            <w:tcW w:w="5062" w:type="dxa"/>
            <w:tcBorders>
              <w:top w:val="single" w:sz="4" w:space="0" w:color="auto"/>
              <w:left w:val="nil"/>
              <w:bottom w:val="single" w:sz="4" w:space="0" w:color="auto"/>
              <w:right w:val="single" w:sz="4" w:space="0" w:color="auto"/>
            </w:tcBorders>
            <w:vAlign w:val="center"/>
          </w:tcPr>
          <w:p w:rsidR="009A5405" w:rsidRPr="00753563" w:rsidRDefault="009A5405" w:rsidP="00EE1EC5">
            <w:pPr>
              <w:widowControl/>
              <w:snapToGrid w:val="0"/>
              <w:rPr>
                <w:rFonts w:ascii="宋体"/>
                <w:kern w:val="0"/>
              </w:rPr>
            </w:pPr>
            <w:r w:rsidRPr="00753563">
              <w:rPr>
                <w:rFonts w:ascii="宋体" w:hAnsi="宋体" w:cs="宋体" w:hint="eastAsia"/>
                <w:kern w:val="0"/>
              </w:rPr>
              <w:t>公司产业覆盖内服制剂、外用药制剂、医用耗材、中药饮片、中药前处理的生产，国内外医药产品、医疗器械的营销</w:t>
            </w:r>
          </w:p>
        </w:tc>
        <w:tc>
          <w:tcPr>
            <w:tcW w:w="1951" w:type="dxa"/>
            <w:tcBorders>
              <w:top w:val="single" w:sz="4" w:space="0" w:color="auto"/>
              <w:left w:val="single" w:sz="4" w:space="0" w:color="auto"/>
              <w:bottom w:val="single" w:sz="4" w:space="0" w:color="auto"/>
              <w:right w:val="single" w:sz="4" w:space="0" w:color="auto"/>
            </w:tcBorders>
            <w:vAlign w:val="center"/>
          </w:tcPr>
          <w:p w:rsidR="009A5405" w:rsidRPr="00753563" w:rsidRDefault="009A5405" w:rsidP="006A1715">
            <w:pPr>
              <w:widowControl/>
              <w:snapToGrid w:val="0"/>
              <w:jc w:val="left"/>
              <w:rPr>
                <w:rFonts w:ascii="宋体"/>
                <w:kern w:val="0"/>
              </w:rPr>
            </w:pPr>
            <w:r w:rsidRPr="00753563">
              <w:rPr>
                <w:rFonts w:ascii="宋体" w:hAnsi="宋体" w:cs="宋体" w:hint="eastAsia"/>
                <w:kern w:val="0"/>
              </w:rPr>
              <w:t>欢迎医药行业的科研管理人才及销售精英加入泰恩康</w:t>
            </w:r>
          </w:p>
        </w:tc>
        <w:tc>
          <w:tcPr>
            <w:tcW w:w="1259" w:type="dxa"/>
            <w:tcBorders>
              <w:top w:val="single" w:sz="4" w:space="0" w:color="auto"/>
              <w:left w:val="single" w:sz="4" w:space="0" w:color="auto"/>
              <w:bottom w:val="single" w:sz="4" w:space="0" w:color="auto"/>
              <w:right w:val="single" w:sz="4" w:space="0" w:color="auto"/>
            </w:tcBorders>
            <w:vAlign w:val="center"/>
          </w:tcPr>
          <w:p w:rsidR="009A5405" w:rsidRPr="00753563" w:rsidRDefault="009A5405" w:rsidP="006A1715">
            <w:pPr>
              <w:widowControl/>
              <w:snapToGrid w:val="0"/>
              <w:jc w:val="left"/>
              <w:rPr>
                <w:rFonts w:ascii="宋体"/>
                <w:kern w:val="0"/>
              </w:rPr>
            </w:pPr>
            <w:r w:rsidRPr="00753563">
              <w:rPr>
                <w:rFonts w:ascii="宋体" w:hAnsi="宋体" w:cs="宋体" w:hint="eastAsia"/>
                <w:kern w:val="0"/>
              </w:rPr>
              <w:t>共同开发</w:t>
            </w:r>
          </w:p>
        </w:tc>
        <w:tc>
          <w:tcPr>
            <w:tcW w:w="1750" w:type="dxa"/>
            <w:vMerge/>
            <w:tcBorders>
              <w:left w:val="single" w:sz="4" w:space="0" w:color="auto"/>
              <w:right w:val="single" w:sz="4" w:space="0" w:color="auto"/>
            </w:tcBorders>
            <w:vAlign w:val="center"/>
          </w:tcPr>
          <w:p w:rsidR="009A5405" w:rsidRPr="00753563" w:rsidRDefault="009A5405" w:rsidP="006A1715">
            <w:pPr>
              <w:widowControl/>
              <w:snapToGrid w:val="0"/>
              <w:jc w:val="left"/>
              <w:rPr>
                <w:rFonts w:ascii="宋体"/>
                <w:kern w:val="0"/>
              </w:rPr>
            </w:pPr>
          </w:p>
        </w:tc>
        <w:tc>
          <w:tcPr>
            <w:tcW w:w="1106" w:type="dxa"/>
            <w:tcBorders>
              <w:top w:val="single" w:sz="4" w:space="0" w:color="auto"/>
              <w:left w:val="single" w:sz="4" w:space="0" w:color="auto"/>
              <w:bottom w:val="single" w:sz="4" w:space="0" w:color="auto"/>
              <w:right w:val="single" w:sz="4" w:space="0" w:color="auto"/>
            </w:tcBorders>
            <w:vAlign w:val="center"/>
          </w:tcPr>
          <w:p w:rsidR="009A5405" w:rsidRPr="00753563" w:rsidRDefault="009A5405" w:rsidP="006A1715">
            <w:pPr>
              <w:widowControl/>
              <w:snapToGrid w:val="0"/>
              <w:jc w:val="center"/>
              <w:rPr>
                <w:rFonts w:ascii="宋体"/>
              </w:rPr>
            </w:pPr>
          </w:p>
        </w:tc>
      </w:tr>
      <w:tr w:rsidR="009A5405" w:rsidRPr="00F62BFA" w:rsidTr="00B7085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621"/>
        </w:trPr>
        <w:tc>
          <w:tcPr>
            <w:tcW w:w="668" w:type="dxa"/>
            <w:vMerge w:val="restart"/>
            <w:vAlign w:val="center"/>
          </w:tcPr>
          <w:p w:rsidR="009A5405" w:rsidRPr="00F62BFA" w:rsidRDefault="009A5405" w:rsidP="006A1715">
            <w:pPr>
              <w:widowControl/>
              <w:snapToGrid w:val="0"/>
              <w:jc w:val="center"/>
              <w:rPr>
                <w:rFonts w:ascii="宋体" w:cs="宋体"/>
                <w:color w:val="000000"/>
                <w:kern w:val="0"/>
              </w:rPr>
            </w:pPr>
            <w:r w:rsidRPr="00F62BFA">
              <w:rPr>
                <w:rFonts w:ascii="宋体" w:hAnsi="宋体" w:cs="宋体"/>
                <w:color w:val="000000"/>
                <w:kern w:val="0"/>
              </w:rPr>
              <w:t>1</w:t>
            </w:r>
            <w:r>
              <w:rPr>
                <w:rFonts w:ascii="宋体" w:hAnsi="宋体" w:cs="宋体"/>
                <w:color w:val="000000"/>
                <w:kern w:val="0"/>
              </w:rPr>
              <w:t>3</w:t>
            </w:r>
          </w:p>
        </w:tc>
        <w:tc>
          <w:tcPr>
            <w:tcW w:w="1680" w:type="dxa"/>
            <w:vMerge w:val="restart"/>
            <w:vAlign w:val="center"/>
          </w:tcPr>
          <w:p w:rsidR="009A5405" w:rsidRPr="00F62BFA" w:rsidRDefault="009A5405" w:rsidP="006A1715">
            <w:pPr>
              <w:snapToGrid w:val="0"/>
              <w:rPr>
                <w:rFonts w:ascii="宋体" w:cs="宋体"/>
                <w:color w:val="000000"/>
                <w:kern w:val="0"/>
              </w:rPr>
            </w:pPr>
            <w:r w:rsidRPr="00F62BFA">
              <w:rPr>
                <w:rFonts w:ascii="宋体" w:hAnsi="宋体" w:cs="宋体" w:hint="eastAsia"/>
                <w:color w:val="000000"/>
                <w:kern w:val="0"/>
              </w:rPr>
              <w:t>广东邦宝益智玩具股份有限公司模具制造部</w:t>
            </w:r>
          </w:p>
        </w:tc>
        <w:tc>
          <w:tcPr>
            <w:tcW w:w="812" w:type="dxa"/>
            <w:vAlign w:val="center"/>
          </w:tcPr>
          <w:p w:rsidR="009A5405" w:rsidRPr="00F62BFA" w:rsidRDefault="009A5405" w:rsidP="006A1715">
            <w:pPr>
              <w:widowControl/>
              <w:snapToGrid w:val="0"/>
              <w:jc w:val="center"/>
              <w:rPr>
                <w:rFonts w:ascii="宋体" w:cs="宋体"/>
                <w:color w:val="000000"/>
                <w:kern w:val="0"/>
              </w:rPr>
            </w:pPr>
            <w:r>
              <w:rPr>
                <w:rFonts w:ascii="宋体" w:hAnsi="宋体" w:cs="宋体"/>
                <w:color w:val="000000"/>
                <w:kern w:val="0"/>
              </w:rPr>
              <w:t>JP001</w:t>
            </w:r>
          </w:p>
        </w:tc>
        <w:tc>
          <w:tcPr>
            <w:tcW w:w="5062" w:type="dxa"/>
            <w:vAlign w:val="center"/>
          </w:tcPr>
          <w:p w:rsidR="009A5405" w:rsidRPr="00F62BFA" w:rsidRDefault="009A5405" w:rsidP="006A1715">
            <w:pPr>
              <w:widowControl/>
              <w:snapToGrid w:val="0"/>
              <w:rPr>
                <w:rFonts w:ascii="宋体" w:cs="宋体"/>
                <w:color w:val="000000"/>
                <w:kern w:val="0"/>
              </w:rPr>
            </w:pPr>
            <w:r w:rsidRPr="00F62BFA">
              <w:rPr>
                <w:rFonts w:ascii="宋体" w:hAnsi="宋体" w:cs="宋体" w:hint="eastAsia"/>
                <w:color w:val="000000"/>
                <w:kern w:val="0"/>
              </w:rPr>
              <w:t>模具制作工序自动化</w:t>
            </w:r>
          </w:p>
        </w:tc>
        <w:tc>
          <w:tcPr>
            <w:tcW w:w="1951" w:type="dxa"/>
            <w:vMerge w:val="restart"/>
            <w:vAlign w:val="center"/>
          </w:tcPr>
          <w:p w:rsidR="009A5405" w:rsidRPr="00F62BFA" w:rsidRDefault="009A5405" w:rsidP="006A1715">
            <w:pPr>
              <w:widowControl/>
              <w:snapToGrid w:val="0"/>
              <w:jc w:val="center"/>
              <w:rPr>
                <w:rFonts w:ascii="宋体" w:cs="宋体"/>
                <w:color w:val="000000"/>
                <w:kern w:val="0"/>
              </w:rPr>
            </w:pPr>
            <w:r w:rsidRPr="00F62BFA">
              <w:rPr>
                <w:rFonts w:ascii="宋体" w:hAnsi="宋体" w:cs="宋体" w:hint="eastAsia"/>
                <w:color w:val="000000"/>
                <w:kern w:val="0"/>
              </w:rPr>
              <w:t>塑胶模具制造</w:t>
            </w:r>
          </w:p>
        </w:tc>
        <w:tc>
          <w:tcPr>
            <w:tcW w:w="1259" w:type="dxa"/>
            <w:tcBorders>
              <w:right w:val="single" w:sz="4" w:space="0" w:color="auto"/>
            </w:tcBorders>
            <w:vAlign w:val="center"/>
          </w:tcPr>
          <w:p w:rsidR="009A5405" w:rsidRPr="00F62BFA" w:rsidRDefault="009A5405" w:rsidP="006A1715">
            <w:pPr>
              <w:widowControl/>
              <w:snapToGrid w:val="0"/>
              <w:jc w:val="left"/>
              <w:rPr>
                <w:rFonts w:ascii="宋体" w:cs="宋体"/>
                <w:color w:val="000000"/>
                <w:kern w:val="0"/>
              </w:rPr>
            </w:pPr>
          </w:p>
        </w:tc>
        <w:tc>
          <w:tcPr>
            <w:tcW w:w="1750" w:type="dxa"/>
            <w:vMerge/>
            <w:tcBorders>
              <w:left w:val="single" w:sz="4" w:space="0" w:color="auto"/>
              <w:right w:val="single" w:sz="4" w:space="0" w:color="auto"/>
            </w:tcBorders>
            <w:vAlign w:val="center"/>
          </w:tcPr>
          <w:p w:rsidR="009A5405" w:rsidRPr="00F62BFA" w:rsidRDefault="009A5405" w:rsidP="006A1715">
            <w:pPr>
              <w:widowControl/>
              <w:snapToGrid w:val="0"/>
              <w:jc w:val="center"/>
              <w:rPr>
                <w:rFonts w:ascii="宋体" w:cs="宋体"/>
                <w:color w:val="000000"/>
                <w:kern w:val="0"/>
              </w:rPr>
            </w:pPr>
          </w:p>
        </w:tc>
        <w:tc>
          <w:tcPr>
            <w:tcW w:w="1106" w:type="dxa"/>
            <w:tcBorders>
              <w:left w:val="single" w:sz="4" w:space="0" w:color="auto"/>
            </w:tcBorders>
            <w:vAlign w:val="center"/>
          </w:tcPr>
          <w:p w:rsidR="009A5405" w:rsidRPr="00F62BFA" w:rsidRDefault="009A5405" w:rsidP="006A1715">
            <w:pPr>
              <w:widowControl/>
              <w:snapToGrid w:val="0"/>
              <w:jc w:val="left"/>
              <w:rPr>
                <w:rFonts w:ascii="宋体" w:cs="宋体"/>
                <w:color w:val="000000"/>
                <w:kern w:val="0"/>
              </w:rPr>
            </w:pPr>
          </w:p>
        </w:tc>
      </w:tr>
      <w:tr w:rsidR="009A5405" w:rsidRPr="00F62BFA" w:rsidTr="00B7085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615"/>
        </w:trPr>
        <w:tc>
          <w:tcPr>
            <w:tcW w:w="668" w:type="dxa"/>
            <w:vMerge/>
            <w:vAlign w:val="center"/>
          </w:tcPr>
          <w:p w:rsidR="009A5405" w:rsidRPr="00F62BFA" w:rsidRDefault="009A5405" w:rsidP="006A1715">
            <w:pPr>
              <w:widowControl/>
              <w:snapToGrid w:val="0"/>
              <w:jc w:val="center"/>
              <w:rPr>
                <w:rFonts w:ascii="宋体" w:cs="宋体"/>
                <w:color w:val="000000"/>
                <w:kern w:val="0"/>
              </w:rPr>
            </w:pPr>
          </w:p>
        </w:tc>
        <w:tc>
          <w:tcPr>
            <w:tcW w:w="1680" w:type="dxa"/>
            <w:vMerge/>
            <w:vAlign w:val="center"/>
          </w:tcPr>
          <w:p w:rsidR="009A5405" w:rsidRPr="00F62BFA" w:rsidRDefault="009A5405" w:rsidP="006A1715">
            <w:pPr>
              <w:snapToGrid w:val="0"/>
              <w:rPr>
                <w:rFonts w:ascii="宋体" w:cs="宋体"/>
                <w:color w:val="000000"/>
                <w:kern w:val="0"/>
              </w:rPr>
            </w:pPr>
          </w:p>
        </w:tc>
        <w:tc>
          <w:tcPr>
            <w:tcW w:w="812" w:type="dxa"/>
          </w:tcPr>
          <w:p w:rsidR="009A5405" w:rsidRDefault="009A5405" w:rsidP="006A1715">
            <w:pPr>
              <w:snapToGrid w:val="0"/>
            </w:pPr>
            <w:r w:rsidRPr="00C272DD">
              <w:rPr>
                <w:rFonts w:ascii="宋体" w:hAnsi="宋体" w:cs="宋体"/>
                <w:color w:val="000000"/>
                <w:kern w:val="0"/>
              </w:rPr>
              <w:t>JP00</w:t>
            </w:r>
            <w:r>
              <w:rPr>
                <w:rFonts w:ascii="宋体" w:hAnsi="宋体" w:cs="宋体"/>
                <w:color w:val="000000"/>
                <w:kern w:val="0"/>
              </w:rPr>
              <w:t>2</w:t>
            </w:r>
          </w:p>
        </w:tc>
        <w:tc>
          <w:tcPr>
            <w:tcW w:w="5062" w:type="dxa"/>
            <w:vAlign w:val="center"/>
          </w:tcPr>
          <w:p w:rsidR="009A5405" w:rsidRPr="00F62BFA" w:rsidRDefault="009A5405" w:rsidP="006A1715">
            <w:pPr>
              <w:widowControl/>
              <w:snapToGrid w:val="0"/>
              <w:rPr>
                <w:rFonts w:ascii="宋体" w:cs="宋体"/>
                <w:color w:val="000000"/>
                <w:kern w:val="0"/>
              </w:rPr>
            </w:pPr>
            <w:r w:rsidRPr="00F62BFA">
              <w:rPr>
                <w:rFonts w:ascii="宋体" w:hAnsi="宋体" w:cs="宋体" w:hint="eastAsia"/>
                <w:color w:val="000000"/>
                <w:kern w:val="0"/>
              </w:rPr>
              <w:t>气辅模技术合作</w:t>
            </w:r>
          </w:p>
        </w:tc>
        <w:tc>
          <w:tcPr>
            <w:tcW w:w="1951" w:type="dxa"/>
            <w:vMerge/>
            <w:vAlign w:val="center"/>
          </w:tcPr>
          <w:p w:rsidR="009A5405" w:rsidRPr="00F62BFA" w:rsidRDefault="009A5405" w:rsidP="006A1715">
            <w:pPr>
              <w:widowControl/>
              <w:snapToGrid w:val="0"/>
              <w:jc w:val="center"/>
              <w:rPr>
                <w:rFonts w:ascii="宋体" w:cs="宋体"/>
                <w:color w:val="000000"/>
                <w:kern w:val="0"/>
              </w:rPr>
            </w:pPr>
          </w:p>
        </w:tc>
        <w:tc>
          <w:tcPr>
            <w:tcW w:w="1259" w:type="dxa"/>
            <w:tcBorders>
              <w:right w:val="single" w:sz="4" w:space="0" w:color="auto"/>
            </w:tcBorders>
            <w:vAlign w:val="center"/>
          </w:tcPr>
          <w:p w:rsidR="009A5405" w:rsidRPr="00F62BFA" w:rsidRDefault="009A5405" w:rsidP="006A1715">
            <w:pPr>
              <w:widowControl/>
              <w:snapToGrid w:val="0"/>
              <w:jc w:val="left"/>
              <w:rPr>
                <w:rFonts w:ascii="宋体" w:cs="宋体"/>
                <w:color w:val="000000"/>
                <w:kern w:val="0"/>
              </w:rPr>
            </w:pPr>
          </w:p>
        </w:tc>
        <w:tc>
          <w:tcPr>
            <w:tcW w:w="1750" w:type="dxa"/>
            <w:vMerge/>
            <w:tcBorders>
              <w:left w:val="single" w:sz="4" w:space="0" w:color="auto"/>
              <w:right w:val="single" w:sz="4" w:space="0" w:color="auto"/>
            </w:tcBorders>
          </w:tcPr>
          <w:p w:rsidR="009A5405" w:rsidRPr="00F62BFA" w:rsidRDefault="009A5405" w:rsidP="006A1715">
            <w:pPr>
              <w:widowControl/>
              <w:snapToGrid w:val="0"/>
              <w:jc w:val="center"/>
              <w:rPr>
                <w:rFonts w:ascii="宋体" w:cs="宋体"/>
                <w:color w:val="000000"/>
                <w:kern w:val="0"/>
              </w:rPr>
            </w:pPr>
          </w:p>
        </w:tc>
        <w:tc>
          <w:tcPr>
            <w:tcW w:w="1106" w:type="dxa"/>
            <w:tcBorders>
              <w:left w:val="single" w:sz="4" w:space="0" w:color="auto"/>
            </w:tcBorders>
            <w:vAlign w:val="center"/>
          </w:tcPr>
          <w:p w:rsidR="009A5405" w:rsidRPr="00F62BFA" w:rsidRDefault="009A5405" w:rsidP="006A1715">
            <w:pPr>
              <w:widowControl/>
              <w:snapToGrid w:val="0"/>
              <w:jc w:val="left"/>
              <w:rPr>
                <w:rFonts w:ascii="宋体" w:cs="宋体"/>
                <w:color w:val="000000"/>
                <w:kern w:val="0"/>
              </w:rPr>
            </w:pPr>
          </w:p>
        </w:tc>
      </w:tr>
      <w:tr w:rsidR="009A5405" w:rsidRPr="00F62BFA" w:rsidTr="00B7085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609"/>
        </w:trPr>
        <w:tc>
          <w:tcPr>
            <w:tcW w:w="668" w:type="dxa"/>
            <w:vMerge/>
            <w:vAlign w:val="center"/>
          </w:tcPr>
          <w:p w:rsidR="009A5405" w:rsidRPr="00F62BFA" w:rsidRDefault="009A5405" w:rsidP="006A1715">
            <w:pPr>
              <w:widowControl/>
              <w:snapToGrid w:val="0"/>
              <w:jc w:val="center"/>
              <w:rPr>
                <w:rFonts w:ascii="宋体" w:cs="宋体"/>
                <w:color w:val="000000"/>
                <w:kern w:val="0"/>
              </w:rPr>
            </w:pPr>
          </w:p>
        </w:tc>
        <w:tc>
          <w:tcPr>
            <w:tcW w:w="1680" w:type="dxa"/>
            <w:vMerge/>
            <w:vAlign w:val="center"/>
          </w:tcPr>
          <w:p w:rsidR="009A5405" w:rsidRPr="00F62BFA" w:rsidRDefault="009A5405" w:rsidP="006A1715">
            <w:pPr>
              <w:snapToGrid w:val="0"/>
              <w:rPr>
                <w:rFonts w:ascii="宋体" w:cs="宋体"/>
                <w:color w:val="000000"/>
                <w:kern w:val="0"/>
              </w:rPr>
            </w:pPr>
          </w:p>
        </w:tc>
        <w:tc>
          <w:tcPr>
            <w:tcW w:w="812" w:type="dxa"/>
          </w:tcPr>
          <w:p w:rsidR="009A5405" w:rsidRDefault="009A5405" w:rsidP="006A1715">
            <w:pPr>
              <w:snapToGrid w:val="0"/>
            </w:pPr>
            <w:r w:rsidRPr="00C272DD">
              <w:rPr>
                <w:rFonts w:ascii="宋体" w:hAnsi="宋体" w:cs="宋体"/>
                <w:color w:val="000000"/>
                <w:kern w:val="0"/>
              </w:rPr>
              <w:t>JP00</w:t>
            </w:r>
            <w:r>
              <w:rPr>
                <w:rFonts w:ascii="宋体" w:hAnsi="宋体" w:cs="宋体"/>
                <w:color w:val="000000"/>
                <w:kern w:val="0"/>
              </w:rPr>
              <w:t>3</w:t>
            </w:r>
          </w:p>
        </w:tc>
        <w:tc>
          <w:tcPr>
            <w:tcW w:w="5062" w:type="dxa"/>
            <w:vAlign w:val="center"/>
          </w:tcPr>
          <w:p w:rsidR="009A5405" w:rsidRPr="00F62BFA" w:rsidRDefault="009A5405" w:rsidP="006A1715">
            <w:pPr>
              <w:widowControl/>
              <w:snapToGrid w:val="0"/>
              <w:rPr>
                <w:rFonts w:ascii="宋体" w:cs="宋体"/>
                <w:color w:val="000000"/>
                <w:kern w:val="0"/>
              </w:rPr>
            </w:pPr>
            <w:r w:rsidRPr="00F62BFA">
              <w:rPr>
                <w:rFonts w:ascii="宋体" w:hAnsi="宋体" w:cs="宋体" w:hint="eastAsia"/>
                <w:color w:val="000000"/>
                <w:kern w:val="0"/>
              </w:rPr>
              <w:t>数控设备数据与办公体系兼容，自动筛选提取需要的数据</w:t>
            </w:r>
          </w:p>
        </w:tc>
        <w:tc>
          <w:tcPr>
            <w:tcW w:w="1951" w:type="dxa"/>
            <w:vAlign w:val="center"/>
          </w:tcPr>
          <w:p w:rsidR="009A5405" w:rsidRPr="00F62BFA" w:rsidRDefault="009A5405" w:rsidP="006A1715">
            <w:pPr>
              <w:widowControl/>
              <w:snapToGrid w:val="0"/>
              <w:jc w:val="center"/>
              <w:rPr>
                <w:rFonts w:ascii="宋体" w:cs="宋体"/>
                <w:color w:val="000000"/>
                <w:kern w:val="0"/>
              </w:rPr>
            </w:pPr>
            <w:r w:rsidRPr="00F62BFA">
              <w:rPr>
                <w:rFonts w:ascii="宋体" w:hAnsi="宋体" w:cs="宋体" w:hint="eastAsia"/>
                <w:color w:val="000000"/>
                <w:kern w:val="0"/>
              </w:rPr>
              <w:t>数控设备远程控制系统</w:t>
            </w:r>
          </w:p>
        </w:tc>
        <w:tc>
          <w:tcPr>
            <w:tcW w:w="1259" w:type="dxa"/>
            <w:tcBorders>
              <w:right w:val="single" w:sz="4" w:space="0" w:color="auto"/>
            </w:tcBorders>
            <w:vAlign w:val="center"/>
          </w:tcPr>
          <w:p w:rsidR="009A5405" w:rsidRPr="00F62BFA" w:rsidRDefault="009A5405" w:rsidP="006A1715">
            <w:pPr>
              <w:widowControl/>
              <w:snapToGrid w:val="0"/>
              <w:jc w:val="left"/>
              <w:rPr>
                <w:rFonts w:ascii="宋体" w:cs="宋体"/>
                <w:color w:val="000000"/>
                <w:kern w:val="0"/>
              </w:rPr>
            </w:pPr>
          </w:p>
        </w:tc>
        <w:tc>
          <w:tcPr>
            <w:tcW w:w="1750" w:type="dxa"/>
            <w:vMerge/>
            <w:tcBorders>
              <w:left w:val="single" w:sz="4" w:space="0" w:color="auto"/>
              <w:right w:val="single" w:sz="4" w:space="0" w:color="auto"/>
            </w:tcBorders>
          </w:tcPr>
          <w:p w:rsidR="009A5405" w:rsidRPr="00F62BFA" w:rsidRDefault="009A5405" w:rsidP="006A1715">
            <w:pPr>
              <w:widowControl/>
              <w:snapToGrid w:val="0"/>
              <w:jc w:val="center"/>
              <w:rPr>
                <w:rFonts w:ascii="宋体" w:cs="宋体"/>
                <w:color w:val="000000"/>
                <w:kern w:val="0"/>
              </w:rPr>
            </w:pPr>
          </w:p>
        </w:tc>
        <w:tc>
          <w:tcPr>
            <w:tcW w:w="1106" w:type="dxa"/>
            <w:tcBorders>
              <w:left w:val="single" w:sz="4" w:space="0" w:color="auto"/>
            </w:tcBorders>
            <w:vAlign w:val="center"/>
          </w:tcPr>
          <w:p w:rsidR="009A5405" w:rsidRPr="00F62BFA" w:rsidRDefault="009A5405" w:rsidP="006A1715">
            <w:pPr>
              <w:widowControl/>
              <w:snapToGrid w:val="0"/>
              <w:jc w:val="left"/>
              <w:rPr>
                <w:rFonts w:ascii="宋体" w:cs="宋体"/>
                <w:color w:val="000000"/>
                <w:kern w:val="0"/>
              </w:rPr>
            </w:pPr>
          </w:p>
        </w:tc>
      </w:tr>
      <w:tr w:rsidR="009A5405" w:rsidRPr="00F62BFA" w:rsidTr="00B7085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773"/>
        </w:trPr>
        <w:tc>
          <w:tcPr>
            <w:tcW w:w="668" w:type="dxa"/>
            <w:vMerge/>
            <w:vAlign w:val="center"/>
          </w:tcPr>
          <w:p w:rsidR="009A5405" w:rsidRPr="00F62BFA" w:rsidRDefault="009A5405" w:rsidP="006A1715">
            <w:pPr>
              <w:widowControl/>
              <w:snapToGrid w:val="0"/>
              <w:jc w:val="center"/>
              <w:rPr>
                <w:rFonts w:ascii="宋体" w:cs="宋体"/>
                <w:color w:val="000000"/>
                <w:kern w:val="0"/>
              </w:rPr>
            </w:pPr>
          </w:p>
        </w:tc>
        <w:tc>
          <w:tcPr>
            <w:tcW w:w="1680" w:type="dxa"/>
            <w:vMerge/>
            <w:vAlign w:val="center"/>
          </w:tcPr>
          <w:p w:rsidR="009A5405" w:rsidRPr="00F62BFA" w:rsidRDefault="009A5405" w:rsidP="006A1715">
            <w:pPr>
              <w:snapToGrid w:val="0"/>
              <w:rPr>
                <w:rFonts w:ascii="宋体" w:cs="宋体"/>
                <w:color w:val="000000"/>
                <w:kern w:val="0"/>
              </w:rPr>
            </w:pPr>
          </w:p>
        </w:tc>
        <w:tc>
          <w:tcPr>
            <w:tcW w:w="812" w:type="dxa"/>
          </w:tcPr>
          <w:p w:rsidR="009A5405" w:rsidRDefault="009A5405" w:rsidP="006A1715">
            <w:pPr>
              <w:snapToGrid w:val="0"/>
            </w:pPr>
            <w:r w:rsidRPr="00C272DD">
              <w:rPr>
                <w:rFonts w:ascii="宋体" w:hAnsi="宋体" w:cs="宋体"/>
                <w:color w:val="000000"/>
                <w:kern w:val="0"/>
              </w:rPr>
              <w:t>JP00</w:t>
            </w:r>
            <w:r>
              <w:rPr>
                <w:rFonts w:ascii="宋体" w:hAnsi="宋体" w:cs="宋体"/>
                <w:color w:val="000000"/>
                <w:kern w:val="0"/>
              </w:rPr>
              <w:t>4</w:t>
            </w:r>
          </w:p>
        </w:tc>
        <w:tc>
          <w:tcPr>
            <w:tcW w:w="5062" w:type="dxa"/>
            <w:vAlign w:val="center"/>
          </w:tcPr>
          <w:p w:rsidR="009A5405" w:rsidRPr="00F62BFA" w:rsidRDefault="009A5405" w:rsidP="006A1715">
            <w:pPr>
              <w:widowControl/>
              <w:snapToGrid w:val="0"/>
              <w:rPr>
                <w:rFonts w:ascii="宋体" w:cs="宋体"/>
                <w:color w:val="000000"/>
                <w:kern w:val="0"/>
              </w:rPr>
            </w:pPr>
            <w:r w:rsidRPr="00F62BFA">
              <w:rPr>
                <w:rFonts w:ascii="宋体" w:hAnsi="宋体" w:cs="宋体" w:hint="eastAsia"/>
                <w:color w:val="000000"/>
                <w:kern w:val="0"/>
              </w:rPr>
              <w:t>机械加工行业的</w:t>
            </w:r>
            <w:r w:rsidRPr="00F62BFA">
              <w:rPr>
                <w:rFonts w:ascii="宋体" w:hAnsi="宋体" w:cs="宋体"/>
                <w:color w:val="000000"/>
                <w:kern w:val="0"/>
              </w:rPr>
              <w:t>MES</w:t>
            </w:r>
            <w:r w:rsidRPr="00F62BFA">
              <w:rPr>
                <w:rFonts w:ascii="宋体" w:hAnsi="宋体" w:cs="宋体" w:hint="eastAsia"/>
                <w:color w:val="000000"/>
                <w:kern w:val="0"/>
              </w:rPr>
              <w:t>与</w:t>
            </w:r>
            <w:r w:rsidRPr="00F62BFA">
              <w:rPr>
                <w:rFonts w:ascii="宋体" w:hAnsi="宋体" w:cs="宋体"/>
                <w:color w:val="000000"/>
                <w:kern w:val="0"/>
              </w:rPr>
              <w:t>ERP</w:t>
            </w:r>
            <w:r w:rsidRPr="00F62BFA">
              <w:rPr>
                <w:rFonts w:ascii="宋体" w:hAnsi="宋体" w:cs="宋体" w:hint="eastAsia"/>
                <w:color w:val="000000"/>
                <w:kern w:val="0"/>
              </w:rPr>
              <w:t>合并，控制模具车间工作进度、成本数据的精准化相关的管理系统，</w:t>
            </w:r>
          </w:p>
        </w:tc>
        <w:tc>
          <w:tcPr>
            <w:tcW w:w="1951" w:type="dxa"/>
            <w:vAlign w:val="center"/>
          </w:tcPr>
          <w:p w:rsidR="009A5405" w:rsidRPr="00F62BFA" w:rsidRDefault="009A5405" w:rsidP="006A1715">
            <w:pPr>
              <w:widowControl/>
              <w:snapToGrid w:val="0"/>
              <w:jc w:val="center"/>
              <w:rPr>
                <w:rFonts w:ascii="宋体" w:cs="宋体"/>
                <w:color w:val="000000"/>
                <w:kern w:val="0"/>
              </w:rPr>
            </w:pPr>
            <w:r w:rsidRPr="00F62BFA">
              <w:rPr>
                <w:rFonts w:ascii="宋体" w:hAnsi="宋体" w:cs="宋体" w:hint="eastAsia"/>
                <w:color w:val="000000"/>
                <w:kern w:val="0"/>
              </w:rPr>
              <w:t>模具管理体系</w:t>
            </w:r>
          </w:p>
        </w:tc>
        <w:tc>
          <w:tcPr>
            <w:tcW w:w="1259" w:type="dxa"/>
            <w:tcBorders>
              <w:right w:val="single" w:sz="4" w:space="0" w:color="auto"/>
            </w:tcBorders>
            <w:vAlign w:val="center"/>
          </w:tcPr>
          <w:p w:rsidR="009A5405" w:rsidRPr="00F62BFA" w:rsidRDefault="009A5405" w:rsidP="006A1715">
            <w:pPr>
              <w:widowControl/>
              <w:snapToGrid w:val="0"/>
              <w:jc w:val="left"/>
              <w:rPr>
                <w:rFonts w:ascii="宋体" w:cs="宋体"/>
                <w:color w:val="000000"/>
                <w:kern w:val="0"/>
              </w:rPr>
            </w:pPr>
          </w:p>
        </w:tc>
        <w:tc>
          <w:tcPr>
            <w:tcW w:w="1750" w:type="dxa"/>
            <w:vMerge/>
            <w:tcBorders>
              <w:left w:val="single" w:sz="4" w:space="0" w:color="auto"/>
              <w:right w:val="single" w:sz="4" w:space="0" w:color="auto"/>
            </w:tcBorders>
          </w:tcPr>
          <w:p w:rsidR="009A5405" w:rsidRPr="00F62BFA" w:rsidRDefault="009A5405" w:rsidP="006A1715">
            <w:pPr>
              <w:widowControl/>
              <w:snapToGrid w:val="0"/>
              <w:jc w:val="center"/>
              <w:rPr>
                <w:rFonts w:ascii="宋体" w:cs="宋体"/>
                <w:color w:val="000000"/>
                <w:kern w:val="0"/>
              </w:rPr>
            </w:pPr>
          </w:p>
        </w:tc>
        <w:tc>
          <w:tcPr>
            <w:tcW w:w="1106" w:type="dxa"/>
            <w:tcBorders>
              <w:left w:val="single" w:sz="4" w:space="0" w:color="auto"/>
            </w:tcBorders>
            <w:vAlign w:val="center"/>
          </w:tcPr>
          <w:p w:rsidR="009A5405" w:rsidRPr="00F62BFA" w:rsidRDefault="009A5405" w:rsidP="006A1715">
            <w:pPr>
              <w:widowControl/>
              <w:snapToGrid w:val="0"/>
              <w:jc w:val="left"/>
              <w:rPr>
                <w:rFonts w:ascii="宋体" w:cs="宋体"/>
                <w:color w:val="000000"/>
                <w:kern w:val="0"/>
              </w:rPr>
            </w:pPr>
          </w:p>
        </w:tc>
      </w:tr>
      <w:tr w:rsidR="009A5405" w:rsidRPr="00F62BFA" w:rsidTr="00B7085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755"/>
        </w:trPr>
        <w:tc>
          <w:tcPr>
            <w:tcW w:w="668" w:type="dxa"/>
            <w:vMerge/>
            <w:vAlign w:val="center"/>
          </w:tcPr>
          <w:p w:rsidR="009A5405" w:rsidRPr="00F62BFA" w:rsidRDefault="009A5405" w:rsidP="006A1715">
            <w:pPr>
              <w:widowControl/>
              <w:snapToGrid w:val="0"/>
              <w:jc w:val="center"/>
              <w:rPr>
                <w:rFonts w:ascii="宋体" w:cs="宋体"/>
                <w:color w:val="000000"/>
                <w:kern w:val="0"/>
              </w:rPr>
            </w:pPr>
          </w:p>
        </w:tc>
        <w:tc>
          <w:tcPr>
            <w:tcW w:w="1680" w:type="dxa"/>
            <w:vMerge/>
            <w:vAlign w:val="center"/>
          </w:tcPr>
          <w:p w:rsidR="009A5405" w:rsidRPr="00F62BFA" w:rsidRDefault="009A5405" w:rsidP="006A1715">
            <w:pPr>
              <w:snapToGrid w:val="0"/>
              <w:rPr>
                <w:rFonts w:ascii="宋体" w:cs="宋体"/>
                <w:color w:val="000000"/>
                <w:kern w:val="0"/>
              </w:rPr>
            </w:pPr>
          </w:p>
        </w:tc>
        <w:tc>
          <w:tcPr>
            <w:tcW w:w="812" w:type="dxa"/>
          </w:tcPr>
          <w:p w:rsidR="009A5405" w:rsidRDefault="009A5405" w:rsidP="006A1715">
            <w:pPr>
              <w:snapToGrid w:val="0"/>
            </w:pPr>
            <w:r w:rsidRPr="00C272DD">
              <w:rPr>
                <w:rFonts w:ascii="宋体" w:hAnsi="宋体" w:cs="宋体"/>
                <w:color w:val="000000"/>
                <w:kern w:val="0"/>
              </w:rPr>
              <w:t>JP00</w:t>
            </w:r>
            <w:r>
              <w:rPr>
                <w:rFonts w:ascii="宋体" w:hAnsi="宋体" w:cs="宋体"/>
                <w:color w:val="000000"/>
                <w:kern w:val="0"/>
              </w:rPr>
              <w:t>5</w:t>
            </w:r>
          </w:p>
        </w:tc>
        <w:tc>
          <w:tcPr>
            <w:tcW w:w="5062" w:type="dxa"/>
            <w:vAlign w:val="center"/>
          </w:tcPr>
          <w:p w:rsidR="009A5405" w:rsidRPr="00F62BFA" w:rsidRDefault="009A5405" w:rsidP="006A1715">
            <w:pPr>
              <w:widowControl/>
              <w:snapToGrid w:val="0"/>
              <w:rPr>
                <w:rFonts w:ascii="宋体" w:cs="宋体"/>
                <w:color w:val="000000"/>
                <w:kern w:val="0"/>
              </w:rPr>
            </w:pPr>
            <w:r w:rsidRPr="00F62BFA">
              <w:rPr>
                <w:rFonts w:ascii="宋体" w:hAnsi="宋体" w:cs="宋体" w:hint="eastAsia"/>
                <w:color w:val="000000"/>
                <w:kern w:val="0"/>
              </w:rPr>
              <w:t>不同数控设备的加工使用相关的夹具或者链接工具做无缝对接，提高加工精密度</w:t>
            </w:r>
          </w:p>
        </w:tc>
        <w:tc>
          <w:tcPr>
            <w:tcW w:w="1951" w:type="dxa"/>
            <w:vAlign w:val="center"/>
          </w:tcPr>
          <w:p w:rsidR="009A5405" w:rsidRPr="00F62BFA" w:rsidRDefault="009A5405" w:rsidP="006A1715">
            <w:pPr>
              <w:widowControl/>
              <w:snapToGrid w:val="0"/>
              <w:jc w:val="center"/>
              <w:rPr>
                <w:rFonts w:ascii="宋体" w:cs="宋体"/>
                <w:color w:val="000000"/>
                <w:kern w:val="0"/>
              </w:rPr>
            </w:pPr>
            <w:r w:rsidRPr="00F62BFA">
              <w:rPr>
                <w:rFonts w:ascii="宋体" w:hAnsi="宋体" w:cs="宋体" w:hint="eastAsia"/>
                <w:color w:val="000000"/>
                <w:kern w:val="0"/>
              </w:rPr>
              <w:t>设备一体化</w:t>
            </w:r>
          </w:p>
        </w:tc>
        <w:tc>
          <w:tcPr>
            <w:tcW w:w="1259" w:type="dxa"/>
            <w:tcBorders>
              <w:right w:val="single" w:sz="4" w:space="0" w:color="auto"/>
            </w:tcBorders>
            <w:vAlign w:val="center"/>
          </w:tcPr>
          <w:p w:rsidR="009A5405" w:rsidRPr="00F62BFA" w:rsidRDefault="009A5405" w:rsidP="006A1715">
            <w:pPr>
              <w:widowControl/>
              <w:snapToGrid w:val="0"/>
              <w:jc w:val="left"/>
              <w:rPr>
                <w:rFonts w:ascii="宋体" w:cs="宋体"/>
                <w:color w:val="000000"/>
                <w:kern w:val="0"/>
              </w:rPr>
            </w:pPr>
          </w:p>
        </w:tc>
        <w:tc>
          <w:tcPr>
            <w:tcW w:w="1750" w:type="dxa"/>
            <w:vMerge/>
            <w:tcBorders>
              <w:left w:val="single" w:sz="4" w:space="0" w:color="auto"/>
              <w:right w:val="single" w:sz="4" w:space="0" w:color="auto"/>
            </w:tcBorders>
          </w:tcPr>
          <w:p w:rsidR="009A5405" w:rsidRPr="00F62BFA" w:rsidRDefault="009A5405" w:rsidP="006A1715">
            <w:pPr>
              <w:widowControl/>
              <w:snapToGrid w:val="0"/>
              <w:jc w:val="center"/>
              <w:rPr>
                <w:rFonts w:ascii="宋体" w:cs="宋体"/>
                <w:color w:val="000000"/>
                <w:kern w:val="0"/>
              </w:rPr>
            </w:pPr>
          </w:p>
        </w:tc>
        <w:tc>
          <w:tcPr>
            <w:tcW w:w="1106" w:type="dxa"/>
            <w:tcBorders>
              <w:left w:val="single" w:sz="4" w:space="0" w:color="auto"/>
            </w:tcBorders>
            <w:vAlign w:val="center"/>
          </w:tcPr>
          <w:p w:rsidR="009A5405" w:rsidRPr="00F62BFA" w:rsidRDefault="009A5405" w:rsidP="006A1715">
            <w:pPr>
              <w:widowControl/>
              <w:snapToGrid w:val="0"/>
              <w:jc w:val="left"/>
              <w:rPr>
                <w:rFonts w:ascii="宋体" w:cs="宋体"/>
                <w:color w:val="000000"/>
                <w:kern w:val="0"/>
              </w:rPr>
            </w:pPr>
          </w:p>
        </w:tc>
      </w:tr>
      <w:tr w:rsidR="009A5405" w:rsidRPr="00F62BFA" w:rsidTr="00B7085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765"/>
        </w:trPr>
        <w:tc>
          <w:tcPr>
            <w:tcW w:w="668" w:type="dxa"/>
            <w:vAlign w:val="center"/>
          </w:tcPr>
          <w:p w:rsidR="009A5405" w:rsidRPr="00F62BFA" w:rsidRDefault="009A5405" w:rsidP="006A1715">
            <w:pPr>
              <w:widowControl/>
              <w:snapToGrid w:val="0"/>
              <w:jc w:val="center"/>
              <w:rPr>
                <w:rFonts w:ascii="宋体" w:cs="宋体"/>
                <w:color w:val="000000"/>
                <w:kern w:val="0"/>
              </w:rPr>
            </w:pPr>
            <w:r>
              <w:rPr>
                <w:rFonts w:ascii="宋体" w:hAnsi="宋体" w:cs="宋体"/>
                <w:color w:val="000000"/>
                <w:kern w:val="0"/>
              </w:rPr>
              <w:t>14</w:t>
            </w:r>
          </w:p>
        </w:tc>
        <w:tc>
          <w:tcPr>
            <w:tcW w:w="1680" w:type="dxa"/>
            <w:vAlign w:val="center"/>
          </w:tcPr>
          <w:p w:rsidR="009A5405" w:rsidRPr="00F62BFA" w:rsidRDefault="009A5405" w:rsidP="006A1715">
            <w:pPr>
              <w:widowControl/>
              <w:snapToGrid w:val="0"/>
              <w:rPr>
                <w:rFonts w:ascii="宋体" w:cs="宋体"/>
                <w:color w:val="000000"/>
                <w:kern w:val="0"/>
              </w:rPr>
            </w:pPr>
            <w:r w:rsidRPr="00F62BFA">
              <w:rPr>
                <w:rFonts w:ascii="宋体" w:hAnsi="宋体" w:cs="宋体" w:hint="eastAsia"/>
                <w:color w:val="000000"/>
                <w:kern w:val="0"/>
              </w:rPr>
              <w:t>汕头市金辉实业有限公司</w:t>
            </w:r>
          </w:p>
        </w:tc>
        <w:tc>
          <w:tcPr>
            <w:tcW w:w="812" w:type="dxa"/>
            <w:vAlign w:val="center"/>
          </w:tcPr>
          <w:p w:rsidR="009A5405" w:rsidRPr="00F62BFA" w:rsidRDefault="009A5405" w:rsidP="006A1715">
            <w:pPr>
              <w:widowControl/>
              <w:snapToGrid w:val="0"/>
              <w:jc w:val="center"/>
              <w:rPr>
                <w:rFonts w:ascii="宋体" w:cs="宋体"/>
                <w:color w:val="000000"/>
                <w:kern w:val="0"/>
              </w:rPr>
            </w:pPr>
            <w:r>
              <w:rPr>
                <w:rFonts w:ascii="宋体" w:hAnsi="宋体" w:cs="宋体"/>
                <w:color w:val="000000"/>
                <w:kern w:val="0"/>
              </w:rPr>
              <w:t>JP006</w:t>
            </w:r>
          </w:p>
        </w:tc>
        <w:tc>
          <w:tcPr>
            <w:tcW w:w="5062" w:type="dxa"/>
            <w:vAlign w:val="center"/>
          </w:tcPr>
          <w:p w:rsidR="009A5405" w:rsidRPr="00F62BFA" w:rsidRDefault="009A5405" w:rsidP="006A1715">
            <w:pPr>
              <w:widowControl/>
              <w:snapToGrid w:val="0"/>
              <w:rPr>
                <w:rFonts w:ascii="宋体" w:cs="宋体"/>
                <w:color w:val="000000"/>
                <w:kern w:val="0"/>
              </w:rPr>
            </w:pPr>
            <w:r w:rsidRPr="00F62BFA">
              <w:rPr>
                <w:rFonts w:ascii="宋体" w:hAnsi="宋体" w:cs="宋体" w:hint="eastAsia"/>
                <w:color w:val="000000"/>
                <w:kern w:val="0"/>
              </w:rPr>
              <w:t>工程报价技术人才市场短缺</w:t>
            </w:r>
          </w:p>
        </w:tc>
        <w:tc>
          <w:tcPr>
            <w:tcW w:w="1951" w:type="dxa"/>
            <w:vAlign w:val="center"/>
          </w:tcPr>
          <w:p w:rsidR="009A5405" w:rsidRPr="00F62BFA" w:rsidRDefault="009A5405" w:rsidP="006A1715">
            <w:pPr>
              <w:widowControl/>
              <w:snapToGrid w:val="0"/>
              <w:jc w:val="center"/>
              <w:rPr>
                <w:rFonts w:ascii="宋体" w:cs="宋体"/>
                <w:color w:val="000000"/>
                <w:kern w:val="0"/>
              </w:rPr>
            </w:pPr>
            <w:r w:rsidRPr="00F62BFA">
              <w:rPr>
                <w:rFonts w:ascii="宋体" w:hAnsi="宋体" w:cs="宋体" w:hint="eastAsia"/>
                <w:color w:val="000000"/>
                <w:kern w:val="0"/>
              </w:rPr>
              <w:t>工程造价</w:t>
            </w:r>
          </w:p>
        </w:tc>
        <w:tc>
          <w:tcPr>
            <w:tcW w:w="1259" w:type="dxa"/>
            <w:tcBorders>
              <w:right w:val="single" w:sz="4" w:space="0" w:color="auto"/>
            </w:tcBorders>
            <w:vAlign w:val="center"/>
          </w:tcPr>
          <w:p w:rsidR="009A5405" w:rsidRPr="00F62BFA" w:rsidRDefault="009A5405" w:rsidP="006A1715">
            <w:pPr>
              <w:widowControl/>
              <w:snapToGrid w:val="0"/>
              <w:jc w:val="left"/>
              <w:rPr>
                <w:rFonts w:ascii="宋体" w:cs="宋体"/>
                <w:color w:val="000000"/>
                <w:kern w:val="0"/>
              </w:rPr>
            </w:pPr>
          </w:p>
        </w:tc>
        <w:tc>
          <w:tcPr>
            <w:tcW w:w="1750" w:type="dxa"/>
            <w:vMerge/>
            <w:tcBorders>
              <w:left w:val="single" w:sz="4" w:space="0" w:color="auto"/>
              <w:right w:val="single" w:sz="4" w:space="0" w:color="auto"/>
            </w:tcBorders>
            <w:vAlign w:val="center"/>
          </w:tcPr>
          <w:p w:rsidR="009A5405" w:rsidRPr="00F62BFA" w:rsidRDefault="009A5405" w:rsidP="006A1715">
            <w:pPr>
              <w:widowControl/>
              <w:snapToGrid w:val="0"/>
              <w:jc w:val="center"/>
              <w:rPr>
                <w:rFonts w:ascii="宋体" w:hAnsi="宋体" w:cs="宋体"/>
                <w:color w:val="000000"/>
                <w:kern w:val="0"/>
              </w:rPr>
            </w:pPr>
          </w:p>
        </w:tc>
        <w:tc>
          <w:tcPr>
            <w:tcW w:w="1106" w:type="dxa"/>
            <w:tcBorders>
              <w:left w:val="single" w:sz="4" w:space="0" w:color="auto"/>
            </w:tcBorders>
            <w:vAlign w:val="center"/>
          </w:tcPr>
          <w:p w:rsidR="009A5405" w:rsidRPr="00F62BFA" w:rsidRDefault="009A5405" w:rsidP="006A1715">
            <w:pPr>
              <w:widowControl/>
              <w:snapToGrid w:val="0"/>
              <w:jc w:val="left"/>
              <w:rPr>
                <w:rFonts w:ascii="宋体" w:cs="宋体"/>
                <w:color w:val="000000"/>
                <w:kern w:val="0"/>
              </w:rPr>
            </w:pPr>
          </w:p>
        </w:tc>
      </w:tr>
      <w:tr w:rsidR="009A5405" w:rsidRPr="00F62BFA" w:rsidTr="00B7085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58"/>
        </w:trPr>
        <w:tc>
          <w:tcPr>
            <w:tcW w:w="668" w:type="dxa"/>
            <w:vMerge w:val="restart"/>
            <w:vAlign w:val="center"/>
          </w:tcPr>
          <w:p w:rsidR="009A5405" w:rsidRPr="00F62BFA" w:rsidRDefault="009A5405" w:rsidP="006A1715">
            <w:pPr>
              <w:snapToGrid w:val="0"/>
              <w:jc w:val="center"/>
              <w:rPr>
                <w:rFonts w:ascii="宋体" w:cs="宋体"/>
                <w:color w:val="000000"/>
                <w:kern w:val="0"/>
              </w:rPr>
            </w:pPr>
            <w:r>
              <w:rPr>
                <w:rFonts w:ascii="宋体" w:hAnsi="宋体" w:cs="宋体"/>
                <w:color w:val="000000"/>
                <w:kern w:val="0"/>
              </w:rPr>
              <w:t>15</w:t>
            </w:r>
          </w:p>
        </w:tc>
        <w:tc>
          <w:tcPr>
            <w:tcW w:w="1680" w:type="dxa"/>
            <w:vMerge w:val="restart"/>
            <w:vAlign w:val="center"/>
          </w:tcPr>
          <w:p w:rsidR="009A5405" w:rsidRPr="00F62BFA" w:rsidRDefault="009A5405" w:rsidP="006A1715">
            <w:pPr>
              <w:widowControl/>
              <w:snapToGrid w:val="0"/>
              <w:rPr>
                <w:rFonts w:ascii="宋体" w:cs="宋体"/>
                <w:color w:val="000000"/>
                <w:kern w:val="0"/>
              </w:rPr>
            </w:pPr>
            <w:r w:rsidRPr="00F62BFA">
              <w:rPr>
                <w:rFonts w:ascii="宋体" w:hAnsi="宋体" w:cs="宋体" w:hint="eastAsia"/>
                <w:color w:val="000000"/>
                <w:kern w:val="0"/>
              </w:rPr>
              <w:t>广东八记食品股份有限公司</w:t>
            </w:r>
          </w:p>
        </w:tc>
        <w:tc>
          <w:tcPr>
            <w:tcW w:w="812" w:type="dxa"/>
            <w:vAlign w:val="center"/>
          </w:tcPr>
          <w:p w:rsidR="009A5405" w:rsidRPr="00F62BFA" w:rsidRDefault="009A5405" w:rsidP="006A1715">
            <w:pPr>
              <w:widowControl/>
              <w:snapToGrid w:val="0"/>
              <w:jc w:val="center"/>
              <w:rPr>
                <w:rFonts w:ascii="宋体" w:cs="宋体"/>
                <w:color w:val="000000"/>
                <w:kern w:val="0"/>
              </w:rPr>
            </w:pPr>
            <w:r>
              <w:rPr>
                <w:rFonts w:ascii="宋体" w:hAnsi="宋体" w:cs="宋体"/>
                <w:color w:val="000000"/>
                <w:kern w:val="0"/>
              </w:rPr>
              <w:t>JP007</w:t>
            </w:r>
          </w:p>
        </w:tc>
        <w:tc>
          <w:tcPr>
            <w:tcW w:w="5062" w:type="dxa"/>
            <w:vAlign w:val="center"/>
          </w:tcPr>
          <w:p w:rsidR="009A5405" w:rsidRPr="00F62BFA" w:rsidRDefault="009A5405" w:rsidP="006A1715">
            <w:pPr>
              <w:widowControl/>
              <w:snapToGrid w:val="0"/>
              <w:rPr>
                <w:rFonts w:ascii="宋体" w:cs="宋体"/>
                <w:color w:val="000000"/>
                <w:kern w:val="0"/>
              </w:rPr>
            </w:pPr>
            <w:r w:rsidRPr="00F62BFA">
              <w:rPr>
                <w:rFonts w:ascii="宋体" w:hAnsi="宋体" w:cs="宋体" w:hint="eastAsia"/>
                <w:color w:val="000000"/>
                <w:kern w:val="0"/>
              </w:rPr>
              <w:t>速冻包子急冻后保存一段时间，再蒸煮或者观察发现个别会严重收缩</w:t>
            </w:r>
          </w:p>
        </w:tc>
        <w:tc>
          <w:tcPr>
            <w:tcW w:w="1951" w:type="dxa"/>
            <w:vAlign w:val="center"/>
          </w:tcPr>
          <w:p w:rsidR="009A5405" w:rsidRPr="00F62BFA" w:rsidRDefault="009A5405" w:rsidP="006A1715">
            <w:pPr>
              <w:widowControl/>
              <w:snapToGrid w:val="0"/>
              <w:jc w:val="center"/>
              <w:rPr>
                <w:rFonts w:ascii="宋体" w:cs="宋体"/>
                <w:color w:val="000000"/>
                <w:kern w:val="0"/>
              </w:rPr>
            </w:pPr>
            <w:r w:rsidRPr="00F62BFA">
              <w:rPr>
                <w:rFonts w:ascii="宋体" w:hAnsi="宋体" w:cs="宋体" w:hint="eastAsia"/>
                <w:color w:val="000000"/>
                <w:kern w:val="0"/>
              </w:rPr>
              <w:t>速冻面制品</w:t>
            </w:r>
          </w:p>
        </w:tc>
        <w:tc>
          <w:tcPr>
            <w:tcW w:w="1259" w:type="dxa"/>
            <w:tcBorders>
              <w:right w:val="single" w:sz="4" w:space="0" w:color="auto"/>
            </w:tcBorders>
            <w:vAlign w:val="center"/>
          </w:tcPr>
          <w:p w:rsidR="009A5405" w:rsidRPr="00F62BFA" w:rsidRDefault="009A5405" w:rsidP="006A1715">
            <w:pPr>
              <w:widowControl/>
              <w:snapToGrid w:val="0"/>
              <w:jc w:val="left"/>
              <w:rPr>
                <w:rFonts w:ascii="宋体" w:cs="宋体"/>
                <w:color w:val="000000"/>
                <w:kern w:val="0"/>
              </w:rPr>
            </w:pPr>
          </w:p>
        </w:tc>
        <w:tc>
          <w:tcPr>
            <w:tcW w:w="1750" w:type="dxa"/>
            <w:vMerge/>
            <w:tcBorders>
              <w:left w:val="single" w:sz="4" w:space="0" w:color="auto"/>
              <w:right w:val="single" w:sz="4" w:space="0" w:color="auto"/>
            </w:tcBorders>
            <w:vAlign w:val="center"/>
          </w:tcPr>
          <w:p w:rsidR="009A5405" w:rsidRPr="00F62BFA" w:rsidRDefault="009A5405" w:rsidP="006A1715">
            <w:pPr>
              <w:widowControl/>
              <w:snapToGrid w:val="0"/>
              <w:jc w:val="center"/>
              <w:rPr>
                <w:rFonts w:ascii="宋体" w:cs="宋体"/>
                <w:color w:val="000000"/>
                <w:kern w:val="0"/>
              </w:rPr>
            </w:pPr>
          </w:p>
        </w:tc>
        <w:tc>
          <w:tcPr>
            <w:tcW w:w="1106" w:type="dxa"/>
            <w:tcBorders>
              <w:left w:val="single" w:sz="4" w:space="0" w:color="auto"/>
            </w:tcBorders>
            <w:vAlign w:val="center"/>
          </w:tcPr>
          <w:p w:rsidR="009A5405" w:rsidRPr="00F62BFA" w:rsidRDefault="009A5405" w:rsidP="006A1715">
            <w:pPr>
              <w:widowControl/>
              <w:snapToGrid w:val="0"/>
              <w:jc w:val="left"/>
              <w:rPr>
                <w:rFonts w:ascii="宋体" w:cs="宋体"/>
                <w:color w:val="000000"/>
                <w:kern w:val="0"/>
              </w:rPr>
            </w:pPr>
          </w:p>
        </w:tc>
      </w:tr>
      <w:tr w:rsidR="009A5405" w:rsidRPr="00F62BFA" w:rsidTr="00B7085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59"/>
        </w:trPr>
        <w:tc>
          <w:tcPr>
            <w:tcW w:w="668" w:type="dxa"/>
            <w:vMerge/>
            <w:vAlign w:val="center"/>
          </w:tcPr>
          <w:p w:rsidR="009A5405" w:rsidRPr="00F62BFA" w:rsidRDefault="009A5405" w:rsidP="006A1715">
            <w:pPr>
              <w:widowControl/>
              <w:snapToGrid w:val="0"/>
              <w:jc w:val="center"/>
              <w:rPr>
                <w:rFonts w:ascii="宋体" w:cs="宋体"/>
                <w:color w:val="000000"/>
                <w:kern w:val="0"/>
              </w:rPr>
            </w:pPr>
          </w:p>
        </w:tc>
        <w:tc>
          <w:tcPr>
            <w:tcW w:w="1680" w:type="dxa"/>
            <w:vMerge/>
            <w:vAlign w:val="center"/>
          </w:tcPr>
          <w:p w:rsidR="009A5405" w:rsidRPr="00F62BFA" w:rsidRDefault="009A5405" w:rsidP="006A1715">
            <w:pPr>
              <w:widowControl/>
              <w:snapToGrid w:val="0"/>
              <w:jc w:val="left"/>
              <w:rPr>
                <w:rFonts w:ascii="宋体" w:cs="宋体"/>
                <w:color w:val="000000"/>
                <w:kern w:val="0"/>
              </w:rPr>
            </w:pPr>
          </w:p>
        </w:tc>
        <w:tc>
          <w:tcPr>
            <w:tcW w:w="812" w:type="dxa"/>
            <w:vAlign w:val="center"/>
          </w:tcPr>
          <w:p w:rsidR="009A5405" w:rsidRPr="00F62BFA" w:rsidRDefault="009A5405" w:rsidP="006A1715">
            <w:pPr>
              <w:widowControl/>
              <w:snapToGrid w:val="0"/>
              <w:jc w:val="center"/>
              <w:rPr>
                <w:rFonts w:ascii="宋体" w:cs="宋体"/>
                <w:color w:val="000000"/>
                <w:kern w:val="0"/>
              </w:rPr>
            </w:pPr>
            <w:r>
              <w:rPr>
                <w:rFonts w:ascii="宋体" w:hAnsi="宋体" w:cs="宋体"/>
                <w:color w:val="000000"/>
                <w:kern w:val="0"/>
              </w:rPr>
              <w:t>JP008</w:t>
            </w:r>
          </w:p>
        </w:tc>
        <w:tc>
          <w:tcPr>
            <w:tcW w:w="5062" w:type="dxa"/>
            <w:vAlign w:val="center"/>
          </w:tcPr>
          <w:p w:rsidR="009A5405" w:rsidRPr="00F62BFA" w:rsidRDefault="009A5405" w:rsidP="006A1715">
            <w:pPr>
              <w:widowControl/>
              <w:snapToGrid w:val="0"/>
              <w:rPr>
                <w:rFonts w:ascii="宋体" w:cs="宋体"/>
                <w:color w:val="000000"/>
                <w:kern w:val="0"/>
              </w:rPr>
            </w:pPr>
            <w:r w:rsidRPr="00F62BFA">
              <w:rPr>
                <w:rFonts w:ascii="宋体" w:hAnsi="宋体" w:cs="宋体" w:hint="eastAsia"/>
                <w:color w:val="000000"/>
                <w:kern w:val="0"/>
              </w:rPr>
              <w:t>速冻粽子在包裹未纯手工，生产速度较慢，能否改良采用机器成型</w:t>
            </w:r>
          </w:p>
        </w:tc>
        <w:tc>
          <w:tcPr>
            <w:tcW w:w="1951" w:type="dxa"/>
            <w:vAlign w:val="center"/>
          </w:tcPr>
          <w:p w:rsidR="009A5405" w:rsidRPr="00F62BFA" w:rsidRDefault="009A5405" w:rsidP="006A1715">
            <w:pPr>
              <w:widowControl/>
              <w:snapToGrid w:val="0"/>
              <w:jc w:val="center"/>
              <w:rPr>
                <w:rFonts w:ascii="宋体" w:cs="宋体"/>
                <w:color w:val="000000"/>
                <w:kern w:val="0"/>
              </w:rPr>
            </w:pPr>
            <w:r w:rsidRPr="00F62BFA">
              <w:rPr>
                <w:rFonts w:ascii="宋体" w:hAnsi="宋体" w:cs="宋体" w:hint="eastAsia"/>
                <w:color w:val="000000"/>
                <w:kern w:val="0"/>
              </w:rPr>
              <w:t>速冻米制品</w:t>
            </w:r>
          </w:p>
        </w:tc>
        <w:tc>
          <w:tcPr>
            <w:tcW w:w="1259" w:type="dxa"/>
            <w:tcBorders>
              <w:right w:val="single" w:sz="4" w:space="0" w:color="auto"/>
            </w:tcBorders>
            <w:vAlign w:val="center"/>
          </w:tcPr>
          <w:p w:rsidR="009A5405" w:rsidRPr="00F62BFA" w:rsidRDefault="009A5405" w:rsidP="006A1715">
            <w:pPr>
              <w:widowControl/>
              <w:snapToGrid w:val="0"/>
              <w:jc w:val="left"/>
              <w:rPr>
                <w:rFonts w:ascii="宋体" w:cs="宋体"/>
                <w:color w:val="000000"/>
                <w:kern w:val="0"/>
              </w:rPr>
            </w:pPr>
          </w:p>
        </w:tc>
        <w:tc>
          <w:tcPr>
            <w:tcW w:w="1750" w:type="dxa"/>
            <w:vMerge/>
            <w:tcBorders>
              <w:left w:val="single" w:sz="4" w:space="0" w:color="auto"/>
              <w:right w:val="single" w:sz="4" w:space="0" w:color="auto"/>
            </w:tcBorders>
          </w:tcPr>
          <w:p w:rsidR="009A5405" w:rsidRPr="00F62BFA" w:rsidRDefault="009A5405" w:rsidP="006A1715">
            <w:pPr>
              <w:widowControl/>
              <w:snapToGrid w:val="0"/>
              <w:jc w:val="center"/>
              <w:rPr>
                <w:rFonts w:ascii="宋体" w:cs="宋体"/>
                <w:color w:val="000000"/>
                <w:kern w:val="0"/>
              </w:rPr>
            </w:pPr>
          </w:p>
        </w:tc>
        <w:tc>
          <w:tcPr>
            <w:tcW w:w="1106" w:type="dxa"/>
            <w:tcBorders>
              <w:left w:val="single" w:sz="4" w:space="0" w:color="auto"/>
            </w:tcBorders>
            <w:vAlign w:val="center"/>
          </w:tcPr>
          <w:p w:rsidR="009A5405" w:rsidRPr="00F62BFA" w:rsidRDefault="009A5405" w:rsidP="006A1715">
            <w:pPr>
              <w:widowControl/>
              <w:snapToGrid w:val="0"/>
              <w:jc w:val="left"/>
              <w:rPr>
                <w:rFonts w:ascii="宋体" w:cs="宋体"/>
                <w:color w:val="000000"/>
                <w:kern w:val="0"/>
              </w:rPr>
            </w:pPr>
          </w:p>
        </w:tc>
      </w:tr>
      <w:tr w:rsidR="009A5405" w:rsidRPr="00F62BFA" w:rsidTr="00B7085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766"/>
        </w:trPr>
        <w:tc>
          <w:tcPr>
            <w:tcW w:w="668" w:type="dxa"/>
            <w:vMerge/>
            <w:vAlign w:val="center"/>
          </w:tcPr>
          <w:p w:rsidR="009A5405" w:rsidRPr="00F62BFA" w:rsidRDefault="009A5405" w:rsidP="006A1715">
            <w:pPr>
              <w:widowControl/>
              <w:snapToGrid w:val="0"/>
              <w:jc w:val="center"/>
              <w:rPr>
                <w:rFonts w:ascii="宋体" w:cs="宋体"/>
                <w:color w:val="000000"/>
                <w:kern w:val="0"/>
              </w:rPr>
            </w:pPr>
          </w:p>
        </w:tc>
        <w:tc>
          <w:tcPr>
            <w:tcW w:w="1680" w:type="dxa"/>
            <w:vMerge/>
            <w:vAlign w:val="center"/>
          </w:tcPr>
          <w:p w:rsidR="009A5405" w:rsidRPr="00F62BFA" w:rsidRDefault="009A5405" w:rsidP="006A1715">
            <w:pPr>
              <w:widowControl/>
              <w:snapToGrid w:val="0"/>
              <w:jc w:val="left"/>
              <w:rPr>
                <w:rFonts w:ascii="宋体" w:cs="宋体"/>
                <w:color w:val="000000"/>
                <w:kern w:val="0"/>
              </w:rPr>
            </w:pPr>
          </w:p>
        </w:tc>
        <w:tc>
          <w:tcPr>
            <w:tcW w:w="812" w:type="dxa"/>
            <w:vAlign w:val="center"/>
          </w:tcPr>
          <w:p w:rsidR="009A5405" w:rsidRPr="00F62BFA" w:rsidRDefault="009A5405" w:rsidP="006A1715">
            <w:pPr>
              <w:widowControl/>
              <w:snapToGrid w:val="0"/>
              <w:jc w:val="center"/>
              <w:rPr>
                <w:rFonts w:ascii="宋体" w:cs="宋体"/>
                <w:color w:val="000000"/>
                <w:kern w:val="0"/>
              </w:rPr>
            </w:pPr>
            <w:r>
              <w:rPr>
                <w:rFonts w:ascii="宋体" w:hAnsi="宋体" w:cs="宋体"/>
                <w:color w:val="000000"/>
                <w:kern w:val="0"/>
              </w:rPr>
              <w:t>JP009</w:t>
            </w:r>
          </w:p>
        </w:tc>
        <w:tc>
          <w:tcPr>
            <w:tcW w:w="5062" w:type="dxa"/>
            <w:vAlign w:val="center"/>
          </w:tcPr>
          <w:p w:rsidR="009A5405" w:rsidRPr="00F62BFA" w:rsidRDefault="009A5405" w:rsidP="006A1715">
            <w:pPr>
              <w:widowControl/>
              <w:snapToGrid w:val="0"/>
              <w:rPr>
                <w:rFonts w:ascii="宋体" w:cs="宋体"/>
                <w:color w:val="000000"/>
                <w:kern w:val="0"/>
              </w:rPr>
            </w:pPr>
            <w:r w:rsidRPr="00F62BFA">
              <w:rPr>
                <w:rFonts w:ascii="宋体" w:hAnsi="宋体" w:cs="宋体" w:hint="eastAsia"/>
                <w:color w:val="000000"/>
                <w:kern w:val="0"/>
              </w:rPr>
              <w:t>用菠菜叶或者番薯叶直接用于做包子皮或者做护国羹，急冻后存放</w:t>
            </w:r>
            <w:r w:rsidRPr="00F62BFA">
              <w:rPr>
                <w:rFonts w:ascii="宋体" w:hAnsi="宋体" w:cs="宋体"/>
                <w:color w:val="000000"/>
                <w:kern w:val="0"/>
              </w:rPr>
              <w:t>3-6</w:t>
            </w:r>
            <w:r w:rsidRPr="00F62BFA">
              <w:rPr>
                <w:rFonts w:ascii="宋体" w:hAnsi="宋体" w:cs="宋体" w:hint="eastAsia"/>
                <w:color w:val="000000"/>
                <w:kern w:val="0"/>
              </w:rPr>
              <w:t>个月后，产品色泽会由绿色变暗</w:t>
            </w:r>
          </w:p>
        </w:tc>
        <w:tc>
          <w:tcPr>
            <w:tcW w:w="1951" w:type="dxa"/>
            <w:vAlign w:val="center"/>
          </w:tcPr>
          <w:p w:rsidR="009A5405" w:rsidRPr="00F62BFA" w:rsidRDefault="009A5405" w:rsidP="006A1715">
            <w:pPr>
              <w:widowControl/>
              <w:snapToGrid w:val="0"/>
              <w:jc w:val="center"/>
              <w:rPr>
                <w:rFonts w:ascii="宋体" w:cs="宋体"/>
                <w:color w:val="000000"/>
                <w:kern w:val="0"/>
              </w:rPr>
            </w:pPr>
            <w:r w:rsidRPr="00F62BFA">
              <w:rPr>
                <w:rFonts w:ascii="宋体" w:hAnsi="宋体" w:cs="宋体" w:hint="eastAsia"/>
                <w:color w:val="000000"/>
                <w:kern w:val="0"/>
              </w:rPr>
              <w:t>速冻面制品或调理制品</w:t>
            </w:r>
          </w:p>
        </w:tc>
        <w:tc>
          <w:tcPr>
            <w:tcW w:w="1259" w:type="dxa"/>
            <w:tcBorders>
              <w:right w:val="single" w:sz="4" w:space="0" w:color="auto"/>
            </w:tcBorders>
            <w:vAlign w:val="center"/>
          </w:tcPr>
          <w:p w:rsidR="009A5405" w:rsidRPr="00F62BFA" w:rsidRDefault="009A5405" w:rsidP="006A1715">
            <w:pPr>
              <w:widowControl/>
              <w:snapToGrid w:val="0"/>
              <w:jc w:val="left"/>
              <w:rPr>
                <w:rFonts w:ascii="宋体" w:cs="宋体"/>
                <w:color w:val="000000"/>
                <w:kern w:val="0"/>
              </w:rPr>
            </w:pPr>
          </w:p>
        </w:tc>
        <w:tc>
          <w:tcPr>
            <w:tcW w:w="1750" w:type="dxa"/>
            <w:vMerge/>
            <w:tcBorders>
              <w:left w:val="single" w:sz="4" w:space="0" w:color="auto"/>
              <w:right w:val="single" w:sz="4" w:space="0" w:color="auto"/>
            </w:tcBorders>
          </w:tcPr>
          <w:p w:rsidR="009A5405" w:rsidRPr="00F62BFA" w:rsidRDefault="009A5405" w:rsidP="006A1715">
            <w:pPr>
              <w:widowControl/>
              <w:snapToGrid w:val="0"/>
              <w:jc w:val="center"/>
              <w:rPr>
                <w:rFonts w:ascii="宋体" w:cs="宋体"/>
                <w:color w:val="000000"/>
                <w:kern w:val="0"/>
              </w:rPr>
            </w:pPr>
          </w:p>
        </w:tc>
        <w:tc>
          <w:tcPr>
            <w:tcW w:w="1106" w:type="dxa"/>
            <w:tcBorders>
              <w:left w:val="single" w:sz="4" w:space="0" w:color="auto"/>
            </w:tcBorders>
            <w:vAlign w:val="center"/>
          </w:tcPr>
          <w:p w:rsidR="009A5405" w:rsidRPr="00F62BFA" w:rsidRDefault="009A5405" w:rsidP="006A1715">
            <w:pPr>
              <w:widowControl/>
              <w:snapToGrid w:val="0"/>
              <w:jc w:val="left"/>
              <w:rPr>
                <w:rFonts w:ascii="宋体" w:cs="宋体"/>
                <w:color w:val="000000"/>
                <w:kern w:val="0"/>
              </w:rPr>
            </w:pPr>
          </w:p>
        </w:tc>
      </w:tr>
      <w:tr w:rsidR="009A5405" w:rsidRPr="00F62BFA" w:rsidTr="00B7085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70"/>
        </w:trPr>
        <w:tc>
          <w:tcPr>
            <w:tcW w:w="668" w:type="dxa"/>
            <w:vMerge/>
            <w:vAlign w:val="center"/>
          </w:tcPr>
          <w:p w:rsidR="009A5405" w:rsidRPr="00F62BFA" w:rsidRDefault="009A5405" w:rsidP="006A1715">
            <w:pPr>
              <w:widowControl/>
              <w:snapToGrid w:val="0"/>
              <w:jc w:val="center"/>
              <w:rPr>
                <w:rFonts w:ascii="宋体" w:cs="宋体"/>
                <w:color w:val="000000"/>
                <w:kern w:val="0"/>
              </w:rPr>
            </w:pPr>
          </w:p>
        </w:tc>
        <w:tc>
          <w:tcPr>
            <w:tcW w:w="1680" w:type="dxa"/>
            <w:vMerge/>
            <w:vAlign w:val="center"/>
          </w:tcPr>
          <w:p w:rsidR="009A5405" w:rsidRPr="00F62BFA" w:rsidRDefault="009A5405" w:rsidP="006A1715">
            <w:pPr>
              <w:widowControl/>
              <w:snapToGrid w:val="0"/>
              <w:jc w:val="left"/>
              <w:rPr>
                <w:rFonts w:ascii="宋体" w:cs="宋体"/>
                <w:color w:val="000000"/>
                <w:kern w:val="0"/>
              </w:rPr>
            </w:pPr>
          </w:p>
        </w:tc>
        <w:tc>
          <w:tcPr>
            <w:tcW w:w="812" w:type="dxa"/>
            <w:vAlign w:val="center"/>
          </w:tcPr>
          <w:p w:rsidR="009A5405" w:rsidRPr="00F62BFA" w:rsidRDefault="009A5405" w:rsidP="006A1715">
            <w:pPr>
              <w:widowControl/>
              <w:snapToGrid w:val="0"/>
              <w:jc w:val="center"/>
              <w:rPr>
                <w:rFonts w:ascii="宋体" w:cs="宋体"/>
                <w:color w:val="000000"/>
                <w:kern w:val="0"/>
              </w:rPr>
            </w:pPr>
            <w:r>
              <w:rPr>
                <w:rFonts w:ascii="宋体" w:hAnsi="宋体" w:cs="宋体"/>
                <w:color w:val="000000"/>
                <w:kern w:val="0"/>
              </w:rPr>
              <w:t>JP010</w:t>
            </w:r>
          </w:p>
        </w:tc>
        <w:tc>
          <w:tcPr>
            <w:tcW w:w="5062" w:type="dxa"/>
            <w:vAlign w:val="center"/>
          </w:tcPr>
          <w:p w:rsidR="009A5405" w:rsidRPr="00F62BFA" w:rsidRDefault="009A5405" w:rsidP="006A1715">
            <w:pPr>
              <w:widowControl/>
              <w:snapToGrid w:val="0"/>
              <w:rPr>
                <w:rFonts w:ascii="宋体" w:cs="宋体"/>
                <w:color w:val="000000"/>
                <w:kern w:val="0"/>
              </w:rPr>
            </w:pPr>
            <w:r w:rsidRPr="00F62BFA">
              <w:rPr>
                <w:rFonts w:ascii="宋体" w:hAnsi="宋体" w:cs="宋体" w:hint="eastAsia"/>
                <w:color w:val="000000"/>
                <w:kern w:val="0"/>
              </w:rPr>
              <w:t>冲调即食营养海鲜产品研究及工业化生产关键技术研究开发</w:t>
            </w:r>
          </w:p>
        </w:tc>
        <w:tc>
          <w:tcPr>
            <w:tcW w:w="1951" w:type="dxa"/>
            <w:vAlign w:val="center"/>
          </w:tcPr>
          <w:p w:rsidR="009A5405" w:rsidRPr="00F62BFA" w:rsidRDefault="009A5405" w:rsidP="006A1715">
            <w:pPr>
              <w:widowControl/>
              <w:snapToGrid w:val="0"/>
              <w:jc w:val="center"/>
              <w:rPr>
                <w:rFonts w:ascii="宋体" w:cs="宋体"/>
                <w:color w:val="000000"/>
                <w:kern w:val="0"/>
              </w:rPr>
            </w:pPr>
            <w:r w:rsidRPr="00F62BFA">
              <w:rPr>
                <w:rFonts w:ascii="宋体" w:hAnsi="宋体" w:cs="宋体" w:hint="eastAsia"/>
                <w:color w:val="000000"/>
                <w:kern w:val="0"/>
              </w:rPr>
              <w:t>海洋生物产品</w:t>
            </w:r>
          </w:p>
        </w:tc>
        <w:tc>
          <w:tcPr>
            <w:tcW w:w="1259" w:type="dxa"/>
            <w:tcBorders>
              <w:right w:val="single" w:sz="4" w:space="0" w:color="auto"/>
            </w:tcBorders>
            <w:vAlign w:val="center"/>
          </w:tcPr>
          <w:p w:rsidR="009A5405" w:rsidRPr="00F62BFA" w:rsidRDefault="009A5405" w:rsidP="006A1715">
            <w:pPr>
              <w:widowControl/>
              <w:snapToGrid w:val="0"/>
              <w:jc w:val="left"/>
              <w:rPr>
                <w:rFonts w:ascii="宋体" w:cs="宋体"/>
                <w:color w:val="000000"/>
                <w:kern w:val="0"/>
              </w:rPr>
            </w:pPr>
          </w:p>
        </w:tc>
        <w:tc>
          <w:tcPr>
            <w:tcW w:w="1750" w:type="dxa"/>
            <w:vMerge/>
            <w:tcBorders>
              <w:left w:val="single" w:sz="4" w:space="0" w:color="auto"/>
              <w:right w:val="single" w:sz="4" w:space="0" w:color="auto"/>
            </w:tcBorders>
          </w:tcPr>
          <w:p w:rsidR="009A5405" w:rsidRPr="00F62BFA" w:rsidRDefault="009A5405" w:rsidP="006A1715">
            <w:pPr>
              <w:widowControl/>
              <w:snapToGrid w:val="0"/>
              <w:jc w:val="center"/>
              <w:rPr>
                <w:rFonts w:ascii="宋体" w:cs="宋体"/>
                <w:color w:val="000000"/>
                <w:kern w:val="0"/>
              </w:rPr>
            </w:pPr>
          </w:p>
        </w:tc>
        <w:tc>
          <w:tcPr>
            <w:tcW w:w="1106" w:type="dxa"/>
            <w:tcBorders>
              <w:left w:val="single" w:sz="4" w:space="0" w:color="auto"/>
            </w:tcBorders>
            <w:vAlign w:val="center"/>
          </w:tcPr>
          <w:p w:rsidR="009A5405" w:rsidRPr="00F62BFA" w:rsidRDefault="009A5405" w:rsidP="006A1715">
            <w:pPr>
              <w:widowControl/>
              <w:snapToGrid w:val="0"/>
              <w:jc w:val="left"/>
              <w:rPr>
                <w:rFonts w:ascii="宋体" w:cs="宋体"/>
                <w:color w:val="000000"/>
                <w:kern w:val="0"/>
              </w:rPr>
            </w:pPr>
          </w:p>
        </w:tc>
      </w:tr>
      <w:tr w:rsidR="009A5405" w:rsidRPr="00F62BFA" w:rsidTr="00EE1EC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52"/>
        </w:trPr>
        <w:tc>
          <w:tcPr>
            <w:tcW w:w="668" w:type="dxa"/>
            <w:vMerge w:val="restart"/>
            <w:vAlign w:val="center"/>
          </w:tcPr>
          <w:p w:rsidR="009A5405" w:rsidRPr="00F62BFA" w:rsidRDefault="009A5405" w:rsidP="006A1715">
            <w:pPr>
              <w:widowControl/>
              <w:snapToGrid w:val="0"/>
              <w:jc w:val="center"/>
              <w:rPr>
                <w:rFonts w:ascii="宋体" w:cs="宋体"/>
                <w:color w:val="000000"/>
                <w:kern w:val="0"/>
              </w:rPr>
            </w:pPr>
            <w:r>
              <w:rPr>
                <w:rFonts w:ascii="宋体" w:hAnsi="宋体" w:cs="宋体"/>
                <w:color w:val="000000"/>
                <w:kern w:val="0"/>
              </w:rPr>
              <w:lastRenderedPageBreak/>
              <w:t>16</w:t>
            </w:r>
          </w:p>
        </w:tc>
        <w:tc>
          <w:tcPr>
            <w:tcW w:w="1680" w:type="dxa"/>
            <w:vMerge w:val="restart"/>
            <w:vAlign w:val="center"/>
          </w:tcPr>
          <w:p w:rsidR="009A5405" w:rsidRPr="00F62BFA" w:rsidRDefault="009A5405" w:rsidP="006A1715">
            <w:pPr>
              <w:widowControl/>
              <w:snapToGrid w:val="0"/>
              <w:jc w:val="left"/>
              <w:rPr>
                <w:rFonts w:ascii="宋体" w:cs="宋体"/>
                <w:color w:val="000000"/>
                <w:kern w:val="0"/>
              </w:rPr>
            </w:pPr>
            <w:r w:rsidRPr="00F62BFA">
              <w:rPr>
                <w:rFonts w:ascii="宋体" w:hAnsi="宋体" w:cs="宋体" w:hint="eastAsia"/>
                <w:color w:val="000000"/>
                <w:kern w:val="0"/>
              </w:rPr>
              <w:t>金发拉比妇婴童用品股份有限公司</w:t>
            </w:r>
          </w:p>
        </w:tc>
        <w:tc>
          <w:tcPr>
            <w:tcW w:w="812" w:type="dxa"/>
          </w:tcPr>
          <w:p w:rsidR="009A5405" w:rsidRDefault="009A5405" w:rsidP="006A1715">
            <w:pPr>
              <w:snapToGrid w:val="0"/>
            </w:pPr>
            <w:r w:rsidRPr="001B6D42">
              <w:rPr>
                <w:rFonts w:ascii="宋体" w:hAnsi="宋体" w:cs="宋体"/>
                <w:color w:val="000000"/>
                <w:kern w:val="0"/>
              </w:rPr>
              <w:t>JP01</w:t>
            </w:r>
            <w:r>
              <w:rPr>
                <w:rFonts w:ascii="宋体" w:hAnsi="宋体" w:cs="宋体"/>
                <w:color w:val="000000"/>
                <w:kern w:val="0"/>
              </w:rPr>
              <w:t>1</w:t>
            </w:r>
          </w:p>
        </w:tc>
        <w:tc>
          <w:tcPr>
            <w:tcW w:w="5062" w:type="dxa"/>
            <w:vAlign w:val="center"/>
          </w:tcPr>
          <w:p w:rsidR="009A5405" w:rsidRPr="00F62BFA" w:rsidRDefault="009A5405" w:rsidP="006A1715">
            <w:pPr>
              <w:widowControl/>
              <w:snapToGrid w:val="0"/>
              <w:rPr>
                <w:rFonts w:ascii="宋体" w:cs="宋体"/>
                <w:color w:val="000000"/>
                <w:kern w:val="0"/>
              </w:rPr>
            </w:pPr>
            <w:r w:rsidRPr="00F62BFA">
              <w:rPr>
                <w:rFonts w:ascii="宋体" w:hAnsi="宋体" w:cs="宋体" w:hint="eastAsia"/>
                <w:color w:val="000000"/>
                <w:kern w:val="0"/>
              </w:rPr>
              <w:t>需多引入计算机软件开发人才</w:t>
            </w:r>
          </w:p>
        </w:tc>
        <w:tc>
          <w:tcPr>
            <w:tcW w:w="1951" w:type="dxa"/>
            <w:vAlign w:val="center"/>
          </w:tcPr>
          <w:p w:rsidR="009A5405" w:rsidRPr="00F62BFA" w:rsidRDefault="009A5405" w:rsidP="006A1715">
            <w:pPr>
              <w:widowControl/>
              <w:snapToGrid w:val="0"/>
              <w:jc w:val="center"/>
              <w:rPr>
                <w:rFonts w:ascii="宋体" w:cs="宋体"/>
                <w:color w:val="000000"/>
                <w:kern w:val="0"/>
              </w:rPr>
            </w:pPr>
            <w:r w:rsidRPr="00F62BFA">
              <w:rPr>
                <w:rFonts w:ascii="宋体" w:hAnsi="宋体" w:cs="宋体"/>
                <w:color w:val="000000"/>
                <w:kern w:val="0"/>
              </w:rPr>
              <w:t>JAVA</w:t>
            </w:r>
            <w:r w:rsidRPr="00F62BFA">
              <w:rPr>
                <w:rFonts w:ascii="宋体" w:hAnsi="宋体" w:cs="宋体" w:hint="eastAsia"/>
                <w:color w:val="000000"/>
                <w:kern w:val="0"/>
              </w:rPr>
              <w:t>、</w:t>
            </w:r>
            <w:r w:rsidRPr="00F62BFA">
              <w:rPr>
                <w:rFonts w:ascii="宋体" w:hAnsi="宋体" w:cs="宋体"/>
                <w:color w:val="000000"/>
                <w:kern w:val="0"/>
              </w:rPr>
              <w:t>C++</w:t>
            </w:r>
          </w:p>
        </w:tc>
        <w:tc>
          <w:tcPr>
            <w:tcW w:w="1259" w:type="dxa"/>
            <w:vAlign w:val="center"/>
          </w:tcPr>
          <w:p w:rsidR="009A5405" w:rsidRPr="00F62BFA" w:rsidRDefault="009A5405" w:rsidP="006A1715">
            <w:pPr>
              <w:widowControl/>
              <w:snapToGrid w:val="0"/>
              <w:jc w:val="left"/>
              <w:rPr>
                <w:rFonts w:ascii="宋体" w:cs="宋体"/>
                <w:color w:val="000000"/>
                <w:kern w:val="0"/>
              </w:rPr>
            </w:pPr>
          </w:p>
        </w:tc>
        <w:tc>
          <w:tcPr>
            <w:tcW w:w="1750" w:type="dxa"/>
            <w:vMerge w:val="restart"/>
            <w:vAlign w:val="center"/>
          </w:tcPr>
          <w:p w:rsidR="009A5405" w:rsidRPr="00F62BFA" w:rsidRDefault="009A5405" w:rsidP="006A1715">
            <w:pPr>
              <w:widowControl/>
              <w:snapToGrid w:val="0"/>
              <w:jc w:val="center"/>
              <w:rPr>
                <w:rFonts w:ascii="宋体" w:cs="宋体"/>
                <w:color w:val="000000"/>
                <w:kern w:val="0"/>
              </w:rPr>
            </w:pPr>
            <w:r>
              <w:rPr>
                <w:rFonts w:ascii="宋体" w:hint="eastAsia"/>
              </w:rPr>
              <w:t>请登录南</w:t>
            </w:r>
            <w:r>
              <w:rPr>
                <w:rFonts w:ascii="宋体"/>
              </w:rPr>
              <w:t>海海洋研究所</w:t>
            </w:r>
            <w:r>
              <w:rPr>
                <w:rFonts w:ascii="宋体" w:hint="eastAsia"/>
              </w:rPr>
              <w:t>博士</w:t>
            </w:r>
            <w:r>
              <w:rPr>
                <w:rFonts w:ascii="宋体"/>
              </w:rPr>
              <w:t>后</w:t>
            </w:r>
            <w:r>
              <w:rPr>
                <w:rFonts w:ascii="宋体" w:hint="eastAsia"/>
              </w:rPr>
              <w:t>Q</w:t>
            </w:r>
            <w:r>
              <w:rPr>
                <w:rFonts w:ascii="宋体"/>
              </w:rPr>
              <w:t>Q</w:t>
            </w:r>
            <w:r>
              <w:rPr>
                <w:rFonts w:ascii="宋体" w:hint="eastAsia"/>
              </w:rPr>
              <w:t>群查阅（群</w:t>
            </w:r>
            <w:r>
              <w:rPr>
                <w:rFonts w:ascii="宋体"/>
              </w:rPr>
              <w:t>号</w:t>
            </w:r>
            <w:r>
              <w:rPr>
                <w:rFonts w:ascii="宋体" w:hint="eastAsia"/>
              </w:rPr>
              <w:t>：254268220），</w:t>
            </w:r>
            <w:hyperlink r:id="rId10" w:history="1">
              <w:r w:rsidRPr="00B929A5">
                <w:rPr>
                  <w:rStyle w:val="a7"/>
                  <w:rFonts w:ascii="宋体" w:hint="eastAsia"/>
                  <w:color w:val="auto"/>
                  <w:u w:val="none"/>
                </w:rPr>
                <w:t>或</w:t>
              </w:r>
              <w:r w:rsidRPr="00B929A5">
                <w:rPr>
                  <w:rStyle w:val="a7"/>
                  <w:rFonts w:ascii="宋体"/>
                  <w:color w:val="auto"/>
                  <w:u w:val="none"/>
                </w:rPr>
                <w:t>邮件</w:t>
              </w:r>
              <w:r w:rsidRPr="00B929A5">
                <w:rPr>
                  <w:rStyle w:val="a7"/>
                  <w:rFonts w:ascii="宋体" w:hint="eastAsia"/>
                  <w:color w:val="auto"/>
                  <w:u w:val="none"/>
                </w:rPr>
                <w:t>xjyu@scsio.ac.cn</w:t>
              </w:r>
            </w:hyperlink>
            <w:r w:rsidRPr="00B929A5">
              <w:rPr>
                <w:rFonts w:ascii="宋体" w:hint="eastAsia"/>
              </w:rPr>
              <w:t>。</w:t>
            </w:r>
          </w:p>
        </w:tc>
        <w:tc>
          <w:tcPr>
            <w:tcW w:w="1106" w:type="dxa"/>
            <w:vAlign w:val="center"/>
          </w:tcPr>
          <w:p w:rsidR="009A5405" w:rsidRPr="00F62BFA" w:rsidRDefault="009A5405" w:rsidP="006A1715">
            <w:pPr>
              <w:widowControl/>
              <w:snapToGrid w:val="0"/>
              <w:jc w:val="left"/>
              <w:rPr>
                <w:rFonts w:ascii="宋体" w:cs="宋体"/>
                <w:color w:val="000000"/>
                <w:kern w:val="0"/>
              </w:rPr>
            </w:pPr>
          </w:p>
        </w:tc>
      </w:tr>
      <w:tr w:rsidR="009A5405" w:rsidRPr="00F62BFA" w:rsidTr="00EE1EC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58"/>
        </w:trPr>
        <w:tc>
          <w:tcPr>
            <w:tcW w:w="668" w:type="dxa"/>
            <w:vMerge/>
            <w:vAlign w:val="center"/>
          </w:tcPr>
          <w:p w:rsidR="009A5405" w:rsidRPr="00F62BFA" w:rsidRDefault="009A5405" w:rsidP="006A1715">
            <w:pPr>
              <w:widowControl/>
              <w:snapToGrid w:val="0"/>
              <w:jc w:val="center"/>
              <w:rPr>
                <w:rFonts w:ascii="宋体" w:cs="宋体"/>
                <w:color w:val="000000"/>
                <w:kern w:val="0"/>
              </w:rPr>
            </w:pPr>
          </w:p>
        </w:tc>
        <w:tc>
          <w:tcPr>
            <w:tcW w:w="1680" w:type="dxa"/>
            <w:vMerge/>
            <w:vAlign w:val="center"/>
          </w:tcPr>
          <w:p w:rsidR="009A5405" w:rsidRPr="00F62BFA" w:rsidRDefault="009A5405" w:rsidP="006A1715">
            <w:pPr>
              <w:widowControl/>
              <w:snapToGrid w:val="0"/>
              <w:jc w:val="left"/>
              <w:rPr>
                <w:rFonts w:ascii="宋体" w:cs="宋体"/>
                <w:color w:val="000000"/>
                <w:kern w:val="0"/>
              </w:rPr>
            </w:pPr>
          </w:p>
        </w:tc>
        <w:tc>
          <w:tcPr>
            <w:tcW w:w="812" w:type="dxa"/>
          </w:tcPr>
          <w:p w:rsidR="009A5405" w:rsidRDefault="009A5405" w:rsidP="006A1715">
            <w:pPr>
              <w:snapToGrid w:val="0"/>
            </w:pPr>
            <w:r w:rsidRPr="001B6D42">
              <w:rPr>
                <w:rFonts w:ascii="宋体" w:hAnsi="宋体" w:cs="宋体"/>
                <w:color w:val="000000"/>
                <w:kern w:val="0"/>
              </w:rPr>
              <w:t>JP01</w:t>
            </w:r>
            <w:r>
              <w:rPr>
                <w:rFonts w:ascii="宋体" w:hAnsi="宋体" w:cs="宋体"/>
                <w:color w:val="000000"/>
                <w:kern w:val="0"/>
              </w:rPr>
              <w:t>2</w:t>
            </w:r>
          </w:p>
        </w:tc>
        <w:tc>
          <w:tcPr>
            <w:tcW w:w="5062" w:type="dxa"/>
            <w:vAlign w:val="center"/>
          </w:tcPr>
          <w:p w:rsidR="009A5405" w:rsidRPr="00F62BFA" w:rsidRDefault="009A5405" w:rsidP="006A1715">
            <w:pPr>
              <w:widowControl/>
              <w:snapToGrid w:val="0"/>
              <w:rPr>
                <w:rFonts w:ascii="宋体" w:cs="宋体"/>
                <w:color w:val="000000"/>
                <w:kern w:val="0"/>
              </w:rPr>
            </w:pPr>
            <w:r w:rsidRPr="00F62BFA">
              <w:rPr>
                <w:rFonts w:ascii="宋体" w:hAnsi="宋体" w:cs="宋体" w:hint="eastAsia"/>
                <w:color w:val="000000"/>
                <w:kern w:val="0"/>
              </w:rPr>
              <w:t>需多引入生产管理及供应链系统管理人才</w:t>
            </w:r>
          </w:p>
        </w:tc>
        <w:tc>
          <w:tcPr>
            <w:tcW w:w="1951" w:type="dxa"/>
            <w:vAlign w:val="center"/>
          </w:tcPr>
          <w:p w:rsidR="009A5405" w:rsidRPr="00F62BFA" w:rsidRDefault="009A5405" w:rsidP="006A1715">
            <w:pPr>
              <w:widowControl/>
              <w:snapToGrid w:val="0"/>
              <w:jc w:val="center"/>
              <w:rPr>
                <w:rFonts w:ascii="宋体" w:cs="宋体"/>
                <w:color w:val="000000"/>
                <w:kern w:val="0"/>
              </w:rPr>
            </w:pPr>
            <w:r w:rsidRPr="00F62BFA">
              <w:rPr>
                <w:rFonts w:ascii="宋体" w:hAnsi="宋体" w:cs="宋体" w:hint="eastAsia"/>
                <w:color w:val="000000"/>
                <w:kern w:val="0"/>
              </w:rPr>
              <w:t>涉及服装行业</w:t>
            </w:r>
          </w:p>
        </w:tc>
        <w:tc>
          <w:tcPr>
            <w:tcW w:w="1259" w:type="dxa"/>
            <w:vAlign w:val="center"/>
          </w:tcPr>
          <w:p w:rsidR="009A5405" w:rsidRPr="00F62BFA" w:rsidRDefault="009A5405" w:rsidP="006A1715">
            <w:pPr>
              <w:widowControl/>
              <w:snapToGrid w:val="0"/>
              <w:jc w:val="left"/>
              <w:rPr>
                <w:rFonts w:ascii="宋体" w:cs="宋体"/>
                <w:color w:val="000000"/>
                <w:kern w:val="0"/>
              </w:rPr>
            </w:pPr>
          </w:p>
        </w:tc>
        <w:tc>
          <w:tcPr>
            <w:tcW w:w="1750" w:type="dxa"/>
            <w:vMerge/>
          </w:tcPr>
          <w:p w:rsidR="009A5405" w:rsidRPr="00F62BFA" w:rsidRDefault="009A5405" w:rsidP="006A1715">
            <w:pPr>
              <w:widowControl/>
              <w:snapToGrid w:val="0"/>
              <w:jc w:val="center"/>
              <w:rPr>
                <w:rFonts w:ascii="宋体" w:cs="宋体"/>
                <w:color w:val="000000"/>
                <w:kern w:val="0"/>
              </w:rPr>
            </w:pPr>
          </w:p>
        </w:tc>
        <w:tc>
          <w:tcPr>
            <w:tcW w:w="1106" w:type="dxa"/>
            <w:vAlign w:val="center"/>
          </w:tcPr>
          <w:p w:rsidR="009A5405" w:rsidRPr="00F62BFA" w:rsidRDefault="009A5405" w:rsidP="006A1715">
            <w:pPr>
              <w:widowControl/>
              <w:snapToGrid w:val="0"/>
              <w:jc w:val="left"/>
              <w:rPr>
                <w:rFonts w:ascii="宋体" w:cs="宋体"/>
                <w:color w:val="000000"/>
                <w:kern w:val="0"/>
              </w:rPr>
            </w:pPr>
          </w:p>
        </w:tc>
      </w:tr>
      <w:tr w:rsidR="009A5405" w:rsidRPr="00F62BFA" w:rsidTr="00EE1EC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64"/>
        </w:trPr>
        <w:tc>
          <w:tcPr>
            <w:tcW w:w="668" w:type="dxa"/>
            <w:vMerge/>
            <w:vAlign w:val="center"/>
          </w:tcPr>
          <w:p w:rsidR="009A5405" w:rsidRPr="00F62BFA" w:rsidRDefault="009A5405" w:rsidP="006A1715">
            <w:pPr>
              <w:widowControl/>
              <w:snapToGrid w:val="0"/>
              <w:jc w:val="center"/>
              <w:rPr>
                <w:rFonts w:ascii="宋体" w:cs="宋体"/>
                <w:color w:val="000000"/>
                <w:kern w:val="0"/>
              </w:rPr>
            </w:pPr>
          </w:p>
        </w:tc>
        <w:tc>
          <w:tcPr>
            <w:tcW w:w="1680" w:type="dxa"/>
            <w:vMerge/>
            <w:vAlign w:val="center"/>
          </w:tcPr>
          <w:p w:rsidR="009A5405" w:rsidRPr="00F62BFA" w:rsidRDefault="009A5405" w:rsidP="006A1715">
            <w:pPr>
              <w:widowControl/>
              <w:snapToGrid w:val="0"/>
              <w:jc w:val="left"/>
              <w:rPr>
                <w:rFonts w:ascii="宋体" w:cs="宋体"/>
                <w:color w:val="000000"/>
                <w:kern w:val="0"/>
              </w:rPr>
            </w:pPr>
          </w:p>
        </w:tc>
        <w:tc>
          <w:tcPr>
            <w:tcW w:w="812" w:type="dxa"/>
          </w:tcPr>
          <w:p w:rsidR="009A5405" w:rsidRDefault="009A5405" w:rsidP="006A1715">
            <w:pPr>
              <w:snapToGrid w:val="0"/>
            </w:pPr>
            <w:r w:rsidRPr="001B6D42">
              <w:rPr>
                <w:rFonts w:ascii="宋体" w:hAnsi="宋体" w:cs="宋体"/>
                <w:color w:val="000000"/>
                <w:kern w:val="0"/>
              </w:rPr>
              <w:t>JP01</w:t>
            </w:r>
            <w:r>
              <w:rPr>
                <w:rFonts w:ascii="宋体" w:hAnsi="宋体" w:cs="宋体"/>
                <w:color w:val="000000"/>
                <w:kern w:val="0"/>
              </w:rPr>
              <w:t>3</w:t>
            </w:r>
          </w:p>
        </w:tc>
        <w:tc>
          <w:tcPr>
            <w:tcW w:w="5062" w:type="dxa"/>
            <w:vAlign w:val="center"/>
          </w:tcPr>
          <w:p w:rsidR="009A5405" w:rsidRPr="00F62BFA" w:rsidRDefault="009A5405" w:rsidP="006A1715">
            <w:pPr>
              <w:widowControl/>
              <w:snapToGrid w:val="0"/>
              <w:rPr>
                <w:rFonts w:ascii="宋体" w:cs="宋体"/>
                <w:color w:val="000000"/>
                <w:kern w:val="0"/>
              </w:rPr>
            </w:pPr>
            <w:r w:rsidRPr="00F62BFA">
              <w:rPr>
                <w:rFonts w:ascii="宋体" w:hAnsi="宋体" w:cs="宋体" w:hint="eastAsia"/>
                <w:color w:val="000000"/>
                <w:kern w:val="0"/>
              </w:rPr>
              <w:t>需多引入品牌运营管理人才</w:t>
            </w:r>
          </w:p>
        </w:tc>
        <w:tc>
          <w:tcPr>
            <w:tcW w:w="1951" w:type="dxa"/>
            <w:vAlign w:val="center"/>
          </w:tcPr>
          <w:p w:rsidR="009A5405" w:rsidRPr="00F62BFA" w:rsidRDefault="009A5405" w:rsidP="006A1715">
            <w:pPr>
              <w:widowControl/>
              <w:snapToGrid w:val="0"/>
              <w:jc w:val="center"/>
              <w:rPr>
                <w:rFonts w:ascii="宋体" w:cs="宋体"/>
                <w:color w:val="000000"/>
                <w:kern w:val="0"/>
              </w:rPr>
            </w:pPr>
          </w:p>
        </w:tc>
        <w:tc>
          <w:tcPr>
            <w:tcW w:w="1259" w:type="dxa"/>
            <w:vAlign w:val="center"/>
          </w:tcPr>
          <w:p w:rsidR="009A5405" w:rsidRPr="00F62BFA" w:rsidRDefault="009A5405" w:rsidP="006A1715">
            <w:pPr>
              <w:widowControl/>
              <w:snapToGrid w:val="0"/>
              <w:jc w:val="left"/>
              <w:rPr>
                <w:rFonts w:ascii="宋体" w:cs="宋体"/>
                <w:color w:val="000000"/>
                <w:kern w:val="0"/>
              </w:rPr>
            </w:pPr>
          </w:p>
        </w:tc>
        <w:tc>
          <w:tcPr>
            <w:tcW w:w="1750" w:type="dxa"/>
            <w:vMerge/>
          </w:tcPr>
          <w:p w:rsidR="009A5405" w:rsidRPr="00F62BFA" w:rsidRDefault="009A5405" w:rsidP="006A1715">
            <w:pPr>
              <w:widowControl/>
              <w:snapToGrid w:val="0"/>
              <w:jc w:val="center"/>
              <w:rPr>
                <w:rFonts w:ascii="宋体" w:cs="宋体"/>
                <w:color w:val="000000"/>
                <w:kern w:val="0"/>
              </w:rPr>
            </w:pPr>
          </w:p>
        </w:tc>
        <w:tc>
          <w:tcPr>
            <w:tcW w:w="1106" w:type="dxa"/>
            <w:vAlign w:val="center"/>
          </w:tcPr>
          <w:p w:rsidR="009A5405" w:rsidRPr="00F62BFA" w:rsidRDefault="009A5405" w:rsidP="006A1715">
            <w:pPr>
              <w:widowControl/>
              <w:snapToGrid w:val="0"/>
              <w:jc w:val="left"/>
              <w:rPr>
                <w:rFonts w:ascii="宋体" w:cs="宋体"/>
                <w:color w:val="000000"/>
                <w:kern w:val="0"/>
              </w:rPr>
            </w:pPr>
          </w:p>
        </w:tc>
      </w:tr>
      <w:tr w:rsidR="009A5405" w:rsidRPr="00F62BFA" w:rsidTr="00EE1EC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55"/>
        </w:trPr>
        <w:tc>
          <w:tcPr>
            <w:tcW w:w="668" w:type="dxa"/>
            <w:vMerge/>
            <w:vAlign w:val="center"/>
          </w:tcPr>
          <w:p w:rsidR="009A5405" w:rsidRPr="00F62BFA" w:rsidRDefault="009A5405" w:rsidP="006A1715">
            <w:pPr>
              <w:widowControl/>
              <w:snapToGrid w:val="0"/>
              <w:jc w:val="center"/>
              <w:rPr>
                <w:rFonts w:ascii="宋体" w:cs="宋体"/>
                <w:color w:val="000000"/>
                <w:kern w:val="0"/>
              </w:rPr>
            </w:pPr>
          </w:p>
        </w:tc>
        <w:tc>
          <w:tcPr>
            <w:tcW w:w="1680" w:type="dxa"/>
            <w:vMerge/>
            <w:vAlign w:val="center"/>
          </w:tcPr>
          <w:p w:rsidR="009A5405" w:rsidRPr="00F62BFA" w:rsidRDefault="009A5405" w:rsidP="006A1715">
            <w:pPr>
              <w:widowControl/>
              <w:snapToGrid w:val="0"/>
              <w:jc w:val="left"/>
              <w:rPr>
                <w:rFonts w:ascii="宋体" w:cs="宋体"/>
                <w:color w:val="000000"/>
                <w:kern w:val="0"/>
              </w:rPr>
            </w:pPr>
          </w:p>
        </w:tc>
        <w:tc>
          <w:tcPr>
            <w:tcW w:w="812" w:type="dxa"/>
          </w:tcPr>
          <w:p w:rsidR="009A5405" w:rsidRDefault="009A5405" w:rsidP="006A1715">
            <w:pPr>
              <w:snapToGrid w:val="0"/>
            </w:pPr>
            <w:r w:rsidRPr="001B6D42">
              <w:rPr>
                <w:rFonts w:ascii="宋体" w:hAnsi="宋体" w:cs="宋体"/>
                <w:color w:val="000000"/>
                <w:kern w:val="0"/>
              </w:rPr>
              <w:t>JP01</w:t>
            </w:r>
            <w:r>
              <w:rPr>
                <w:rFonts w:ascii="宋体" w:hAnsi="宋体" w:cs="宋体"/>
                <w:color w:val="000000"/>
                <w:kern w:val="0"/>
              </w:rPr>
              <w:t>4</w:t>
            </w:r>
          </w:p>
        </w:tc>
        <w:tc>
          <w:tcPr>
            <w:tcW w:w="5062" w:type="dxa"/>
            <w:vAlign w:val="center"/>
          </w:tcPr>
          <w:p w:rsidR="009A5405" w:rsidRPr="00F62BFA" w:rsidRDefault="009A5405" w:rsidP="006A1715">
            <w:pPr>
              <w:widowControl/>
              <w:snapToGrid w:val="0"/>
              <w:rPr>
                <w:rFonts w:ascii="宋体" w:cs="宋体"/>
                <w:color w:val="000000"/>
                <w:kern w:val="0"/>
              </w:rPr>
            </w:pPr>
            <w:r w:rsidRPr="00F62BFA">
              <w:rPr>
                <w:rFonts w:ascii="宋体" w:hAnsi="宋体" w:cs="宋体" w:hint="eastAsia"/>
                <w:color w:val="000000"/>
                <w:kern w:val="0"/>
              </w:rPr>
              <w:t>需多引入电商物流管理人才</w:t>
            </w:r>
          </w:p>
        </w:tc>
        <w:tc>
          <w:tcPr>
            <w:tcW w:w="1951" w:type="dxa"/>
            <w:vAlign w:val="center"/>
          </w:tcPr>
          <w:p w:rsidR="009A5405" w:rsidRPr="00F62BFA" w:rsidRDefault="009A5405" w:rsidP="006A1715">
            <w:pPr>
              <w:widowControl/>
              <w:snapToGrid w:val="0"/>
              <w:jc w:val="center"/>
              <w:rPr>
                <w:rFonts w:ascii="宋体" w:cs="宋体"/>
                <w:color w:val="000000"/>
                <w:kern w:val="0"/>
              </w:rPr>
            </w:pPr>
            <w:r w:rsidRPr="00F62BFA">
              <w:rPr>
                <w:rFonts w:ascii="宋体" w:hAnsi="宋体" w:cs="宋体" w:hint="eastAsia"/>
                <w:color w:val="000000"/>
                <w:kern w:val="0"/>
              </w:rPr>
              <w:t>电子商务</w:t>
            </w:r>
          </w:p>
        </w:tc>
        <w:tc>
          <w:tcPr>
            <w:tcW w:w="1259" w:type="dxa"/>
            <w:vAlign w:val="center"/>
          </w:tcPr>
          <w:p w:rsidR="009A5405" w:rsidRPr="00F62BFA" w:rsidRDefault="009A5405" w:rsidP="006A1715">
            <w:pPr>
              <w:widowControl/>
              <w:snapToGrid w:val="0"/>
              <w:jc w:val="left"/>
              <w:rPr>
                <w:rFonts w:ascii="宋体" w:cs="宋体"/>
                <w:color w:val="000000"/>
                <w:kern w:val="0"/>
              </w:rPr>
            </w:pPr>
          </w:p>
        </w:tc>
        <w:tc>
          <w:tcPr>
            <w:tcW w:w="1750" w:type="dxa"/>
            <w:vMerge/>
          </w:tcPr>
          <w:p w:rsidR="009A5405" w:rsidRPr="00F62BFA" w:rsidRDefault="009A5405" w:rsidP="006A1715">
            <w:pPr>
              <w:widowControl/>
              <w:snapToGrid w:val="0"/>
              <w:jc w:val="center"/>
              <w:rPr>
                <w:rFonts w:ascii="宋体" w:cs="宋体"/>
                <w:color w:val="000000"/>
                <w:kern w:val="0"/>
              </w:rPr>
            </w:pPr>
          </w:p>
        </w:tc>
        <w:tc>
          <w:tcPr>
            <w:tcW w:w="1106" w:type="dxa"/>
            <w:vAlign w:val="center"/>
          </w:tcPr>
          <w:p w:rsidR="009A5405" w:rsidRPr="00F62BFA" w:rsidRDefault="009A5405" w:rsidP="006A1715">
            <w:pPr>
              <w:widowControl/>
              <w:snapToGrid w:val="0"/>
              <w:jc w:val="left"/>
              <w:rPr>
                <w:rFonts w:ascii="宋体" w:cs="宋体"/>
                <w:color w:val="000000"/>
                <w:kern w:val="0"/>
              </w:rPr>
            </w:pPr>
          </w:p>
        </w:tc>
      </w:tr>
      <w:tr w:rsidR="009A5405" w:rsidRPr="00F62BFA" w:rsidTr="00EE1EC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60"/>
        </w:trPr>
        <w:tc>
          <w:tcPr>
            <w:tcW w:w="668" w:type="dxa"/>
            <w:vMerge/>
            <w:vAlign w:val="center"/>
          </w:tcPr>
          <w:p w:rsidR="009A5405" w:rsidRPr="00F62BFA" w:rsidRDefault="009A5405" w:rsidP="006A1715">
            <w:pPr>
              <w:widowControl/>
              <w:snapToGrid w:val="0"/>
              <w:jc w:val="center"/>
              <w:rPr>
                <w:rFonts w:ascii="宋体" w:cs="宋体"/>
                <w:color w:val="000000"/>
                <w:kern w:val="0"/>
              </w:rPr>
            </w:pPr>
          </w:p>
        </w:tc>
        <w:tc>
          <w:tcPr>
            <w:tcW w:w="1680" w:type="dxa"/>
            <w:vMerge/>
            <w:vAlign w:val="center"/>
          </w:tcPr>
          <w:p w:rsidR="009A5405" w:rsidRPr="00F62BFA" w:rsidRDefault="009A5405" w:rsidP="006A1715">
            <w:pPr>
              <w:widowControl/>
              <w:snapToGrid w:val="0"/>
              <w:jc w:val="left"/>
              <w:rPr>
                <w:rFonts w:ascii="宋体" w:cs="宋体"/>
                <w:color w:val="000000"/>
                <w:kern w:val="0"/>
              </w:rPr>
            </w:pPr>
          </w:p>
        </w:tc>
        <w:tc>
          <w:tcPr>
            <w:tcW w:w="812" w:type="dxa"/>
          </w:tcPr>
          <w:p w:rsidR="009A5405" w:rsidRDefault="009A5405" w:rsidP="006A1715">
            <w:pPr>
              <w:snapToGrid w:val="0"/>
            </w:pPr>
            <w:r w:rsidRPr="001B6D42">
              <w:rPr>
                <w:rFonts w:ascii="宋体" w:hAnsi="宋体" w:cs="宋体"/>
                <w:color w:val="000000"/>
                <w:kern w:val="0"/>
              </w:rPr>
              <w:t>JP01</w:t>
            </w:r>
            <w:r>
              <w:rPr>
                <w:rFonts w:ascii="宋体" w:hAnsi="宋体" w:cs="宋体"/>
                <w:color w:val="000000"/>
                <w:kern w:val="0"/>
              </w:rPr>
              <w:t>5</w:t>
            </w:r>
          </w:p>
        </w:tc>
        <w:tc>
          <w:tcPr>
            <w:tcW w:w="5062" w:type="dxa"/>
            <w:vAlign w:val="center"/>
          </w:tcPr>
          <w:p w:rsidR="009A5405" w:rsidRPr="00F62BFA" w:rsidRDefault="009A5405" w:rsidP="006A1715">
            <w:pPr>
              <w:widowControl/>
              <w:snapToGrid w:val="0"/>
              <w:rPr>
                <w:rFonts w:ascii="宋体" w:cs="宋体"/>
                <w:color w:val="000000"/>
                <w:kern w:val="0"/>
              </w:rPr>
            </w:pPr>
            <w:r w:rsidRPr="00F62BFA">
              <w:rPr>
                <w:rFonts w:ascii="宋体" w:hAnsi="宋体" w:cs="宋体" w:hint="eastAsia"/>
                <w:color w:val="000000"/>
                <w:kern w:val="0"/>
              </w:rPr>
              <w:t>服装行业之间的生产合作问题</w:t>
            </w:r>
          </w:p>
        </w:tc>
        <w:tc>
          <w:tcPr>
            <w:tcW w:w="1951" w:type="dxa"/>
            <w:vAlign w:val="center"/>
          </w:tcPr>
          <w:p w:rsidR="009A5405" w:rsidRPr="00F62BFA" w:rsidRDefault="009A5405" w:rsidP="006A1715">
            <w:pPr>
              <w:widowControl/>
              <w:snapToGrid w:val="0"/>
              <w:jc w:val="center"/>
              <w:rPr>
                <w:rFonts w:ascii="宋体" w:cs="宋体"/>
                <w:color w:val="000000"/>
                <w:kern w:val="0"/>
              </w:rPr>
            </w:pPr>
          </w:p>
        </w:tc>
        <w:tc>
          <w:tcPr>
            <w:tcW w:w="1259" w:type="dxa"/>
            <w:vAlign w:val="center"/>
          </w:tcPr>
          <w:p w:rsidR="009A5405" w:rsidRPr="00F62BFA" w:rsidRDefault="009A5405" w:rsidP="006A1715">
            <w:pPr>
              <w:widowControl/>
              <w:snapToGrid w:val="0"/>
              <w:jc w:val="left"/>
              <w:rPr>
                <w:rFonts w:ascii="宋体" w:cs="宋体"/>
                <w:color w:val="000000"/>
                <w:kern w:val="0"/>
              </w:rPr>
            </w:pPr>
          </w:p>
        </w:tc>
        <w:tc>
          <w:tcPr>
            <w:tcW w:w="1750" w:type="dxa"/>
            <w:vMerge/>
          </w:tcPr>
          <w:p w:rsidR="009A5405" w:rsidRPr="00F62BFA" w:rsidRDefault="009A5405" w:rsidP="006A1715">
            <w:pPr>
              <w:widowControl/>
              <w:snapToGrid w:val="0"/>
              <w:jc w:val="center"/>
              <w:rPr>
                <w:rFonts w:ascii="宋体" w:cs="宋体"/>
                <w:color w:val="000000"/>
                <w:kern w:val="0"/>
              </w:rPr>
            </w:pPr>
          </w:p>
        </w:tc>
        <w:tc>
          <w:tcPr>
            <w:tcW w:w="1106" w:type="dxa"/>
            <w:vAlign w:val="center"/>
          </w:tcPr>
          <w:p w:rsidR="009A5405" w:rsidRPr="00F62BFA" w:rsidRDefault="009A5405" w:rsidP="006A1715">
            <w:pPr>
              <w:widowControl/>
              <w:snapToGrid w:val="0"/>
              <w:jc w:val="left"/>
              <w:rPr>
                <w:rFonts w:ascii="宋体" w:cs="宋体"/>
                <w:color w:val="000000"/>
                <w:kern w:val="0"/>
              </w:rPr>
            </w:pPr>
          </w:p>
        </w:tc>
      </w:tr>
      <w:tr w:rsidR="009A5405" w:rsidRPr="00F62BFA" w:rsidTr="00EE1EC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86"/>
        </w:trPr>
        <w:tc>
          <w:tcPr>
            <w:tcW w:w="668" w:type="dxa"/>
            <w:vAlign w:val="center"/>
          </w:tcPr>
          <w:p w:rsidR="009A5405" w:rsidRPr="00F62BFA" w:rsidRDefault="009A5405" w:rsidP="006A1715">
            <w:pPr>
              <w:widowControl/>
              <w:snapToGrid w:val="0"/>
              <w:jc w:val="center"/>
              <w:rPr>
                <w:rFonts w:ascii="宋体" w:cs="宋体"/>
                <w:color w:val="000000"/>
                <w:kern w:val="0"/>
              </w:rPr>
            </w:pPr>
            <w:r>
              <w:rPr>
                <w:rFonts w:ascii="宋体" w:hAnsi="宋体" w:cs="宋体"/>
                <w:color w:val="000000"/>
                <w:kern w:val="0"/>
              </w:rPr>
              <w:t>17</w:t>
            </w:r>
          </w:p>
        </w:tc>
        <w:tc>
          <w:tcPr>
            <w:tcW w:w="1680" w:type="dxa"/>
            <w:vAlign w:val="center"/>
          </w:tcPr>
          <w:p w:rsidR="009A5405" w:rsidRPr="00F62BFA" w:rsidRDefault="009A5405" w:rsidP="006A1715">
            <w:pPr>
              <w:widowControl/>
              <w:snapToGrid w:val="0"/>
              <w:rPr>
                <w:rFonts w:ascii="宋体" w:cs="宋体"/>
                <w:color w:val="000000"/>
                <w:kern w:val="0"/>
              </w:rPr>
            </w:pPr>
            <w:r w:rsidRPr="00F62BFA">
              <w:rPr>
                <w:rFonts w:ascii="宋体" w:hAnsi="宋体" w:cs="宋体" w:hint="eastAsia"/>
              </w:rPr>
              <w:t>汕头市浩大轮胎测试装备有</w:t>
            </w:r>
          </w:p>
        </w:tc>
        <w:tc>
          <w:tcPr>
            <w:tcW w:w="812" w:type="dxa"/>
          </w:tcPr>
          <w:p w:rsidR="009A5405" w:rsidRDefault="009A5405" w:rsidP="006A1715">
            <w:pPr>
              <w:snapToGrid w:val="0"/>
            </w:pPr>
            <w:r w:rsidRPr="009E7EE7">
              <w:rPr>
                <w:rFonts w:ascii="宋体" w:hAnsi="宋体" w:cs="宋体"/>
                <w:color w:val="000000"/>
                <w:kern w:val="0"/>
              </w:rPr>
              <w:t>JP01</w:t>
            </w:r>
            <w:r>
              <w:rPr>
                <w:rFonts w:ascii="宋体" w:hAnsi="宋体" w:cs="宋体"/>
                <w:color w:val="000000"/>
                <w:kern w:val="0"/>
              </w:rPr>
              <w:t>6</w:t>
            </w:r>
          </w:p>
        </w:tc>
        <w:tc>
          <w:tcPr>
            <w:tcW w:w="5062" w:type="dxa"/>
            <w:vAlign w:val="center"/>
          </w:tcPr>
          <w:p w:rsidR="009A5405" w:rsidRPr="00F62BFA" w:rsidRDefault="009A5405" w:rsidP="006A1715">
            <w:pPr>
              <w:widowControl/>
              <w:snapToGrid w:val="0"/>
              <w:rPr>
                <w:rFonts w:ascii="宋体" w:cs="宋体"/>
                <w:color w:val="000000"/>
                <w:kern w:val="0"/>
              </w:rPr>
            </w:pPr>
            <w:r w:rsidRPr="00F62BFA">
              <w:rPr>
                <w:rFonts w:ascii="宋体" w:hAnsi="宋体" w:cs="宋体" w:hint="eastAsia"/>
              </w:rPr>
              <w:t>数学建模及轮胎力学分析</w:t>
            </w:r>
          </w:p>
        </w:tc>
        <w:tc>
          <w:tcPr>
            <w:tcW w:w="1951" w:type="dxa"/>
            <w:vAlign w:val="center"/>
          </w:tcPr>
          <w:p w:rsidR="009A5405" w:rsidRPr="00F62BFA" w:rsidRDefault="009A5405" w:rsidP="006A1715">
            <w:pPr>
              <w:widowControl/>
              <w:snapToGrid w:val="0"/>
              <w:jc w:val="center"/>
              <w:rPr>
                <w:rFonts w:ascii="宋体" w:cs="宋体"/>
                <w:color w:val="000000"/>
                <w:kern w:val="0"/>
              </w:rPr>
            </w:pPr>
            <w:r w:rsidRPr="00F62BFA">
              <w:rPr>
                <w:rFonts w:ascii="宋体" w:hAnsi="宋体" w:cs="宋体" w:hint="eastAsia"/>
              </w:rPr>
              <w:t>数学及力学</w:t>
            </w:r>
          </w:p>
        </w:tc>
        <w:tc>
          <w:tcPr>
            <w:tcW w:w="1259" w:type="dxa"/>
            <w:vAlign w:val="center"/>
          </w:tcPr>
          <w:p w:rsidR="009A5405" w:rsidRPr="00F62BFA" w:rsidRDefault="009A5405" w:rsidP="006A1715">
            <w:pPr>
              <w:widowControl/>
              <w:snapToGrid w:val="0"/>
              <w:jc w:val="center"/>
              <w:rPr>
                <w:rFonts w:ascii="宋体" w:cs="宋体"/>
                <w:color w:val="000000"/>
                <w:kern w:val="0"/>
              </w:rPr>
            </w:pPr>
            <w:r w:rsidRPr="00F62BFA">
              <w:rPr>
                <w:rFonts w:ascii="宋体" w:hAnsi="宋体" w:cs="宋体" w:hint="eastAsia"/>
              </w:rPr>
              <w:t>人才引进</w:t>
            </w:r>
          </w:p>
        </w:tc>
        <w:tc>
          <w:tcPr>
            <w:tcW w:w="1750" w:type="dxa"/>
            <w:vMerge/>
            <w:vAlign w:val="center"/>
          </w:tcPr>
          <w:p w:rsidR="009A5405" w:rsidRPr="00F62BFA" w:rsidRDefault="009A5405" w:rsidP="006A1715">
            <w:pPr>
              <w:widowControl/>
              <w:snapToGrid w:val="0"/>
              <w:jc w:val="center"/>
              <w:rPr>
                <w:rFonts w:ascii="宋体" w:cs="宋体"/>
                <w:color w:val="000000"/>
                <w:kern w:val="0"/>
              </w:rPr>
            </w:pPr>
          </w:p>
        </w:tc>
        <w:tc>
          <w:tcPr>
            <w:tcW w:w="1106" w:type="dxa"/>
            <w:vAlign w:val="center"/>
          </w:tcPr>
          <w:p w:rsidR="009A5405" w:rsidRPr="00F62BFA" w:rsidRDefault="009A5405" w:rsidP="006A1715">
            <w:pPr>
              <w:widowControl/>
              <w:snapToGrid w:val="0"/>
              <w:jc w:val="left"/>
              <w:rPr>
                <w:rFonts w:ascii="宋体" w:cs="宋体"/>
                <w:color w:val="000000"/>
                <w:kern w:val="0"/>
              </w:rPr>
            </w:pPr>
          </w:p>
        </w:tc>
      </w:tr>
      <w:tr w:rsidR="009A5405" w:rsidRPr="00F62BFA" w:rsidTr="0094333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20"/>
        </w:trPr>
        <w:tc>
          <w:tcPr>
            <w:tcW w:w="668" w:type="dxa"/>
            <w:vMerge w:val="restart"/>
            <w:vAlign w:val="center"/>
          </w:tcPr>
          <w:p w:rsidR="009A5405" w:rsidRPr="00F62BFA" w:rsidRDefault="009A5405" w:rsidP="006A1715">
            <w:pPr>
              <w:widowControl/>
              <w:snapToGrid w:val="0"/>
              <w:jc w:val="center"/>
              <w:rPr>
                <w:rFonts w:ascii="宋体" w:cs="宋体"/>
                <w:color w:val="000000"/>
                <w:kern w:val="0"/>
              </w:rPr>
            </w:pPr>
            <w:r>
              <w:rPr>
                <w:rFonts w:ascii="宋体" w:hAnsi="宋体" w:cs="宋体"/>
                <w:color w:val="000000"/>
                <w:kern w:val="0"/>
              </w:rPr>
              <w:t>18</w:t>
            </w:r>
          </w:p>
        </w:tc>
        <w:tc>
          <w:tcPr>
            <w:tcW w:w="1680" w:type="dxa"/>
            <w:vMerge w:val="restart"/>
            <w:vAlign w:val="center"/>
          </w:tcPr>
          <w:p w:rsidR="009A5405" w:rsidRPr="00F62BFA" w:rsidRDefault="009A5405" w:rsidP="006A1715">
            <w:pPr>
              <w:widowControl/>
              <w:snapToGrid w:val="0"/>
              <w:rPr>
                <w:rFonts w:ascii="宋体" w:cs="宋体"/>
                <w:color w:val="000000"/>
                <w:kern w:val="0"/>
              </w:rPr>
            </w:pPr>
            <w:r w:rsidRPr="00F62BFA">
              <w:rPr>
                <w:rFonts w:ascii="宋体" w:hAnsi="宋体" w:cs="宋体" w:hint="eastAsia"/>
                <w:color w:val="000000"/>
                <w:kern w:val="0"/>
              </w:rPr>
              <w:t>汕头东风印刷股份有限公司</w:t>
            </w:r>
          </w:p>
        </w:tc>
        <w:tc>
          <w:tcPr>
            <w:tcW w:w="812" w:type="dxa"/>
          </w:tcPr>
          <w:p w:rsidR="009A5405" w:rsidRDefault="009A5405" w:rsidP="006A1715">
            <w:pPr>
              <w:snapToGrid w:val="0"/>
            </w:pPr>
            <w:r w:rsidRPr="009E7EE7">
              <w:rPr>
                <w:rFonts w:ascii="宋体" w:hAnsi="宋体" w:cs="宋体"/>
                <w:color w:val="000000"/>
                <w:kern w:val="0"/>
              </w:rPr>
              <w:t>JP01</w:t>
            </w:r>
            <w:r>
              <w:rPr>
                <w:rFonts w:ascii="宋体" w:hAnsi="宋体" w:cs="宋体"/>
                <w:color w:val="000000"/>
                <w:kern w:val="0"/>
              </w:rPr>
              <w:t>7</w:t>
            </w:r>
          </w:p>
        </w:tc>
        <w:tc>
          <w:tcPr>
            <w:tcW w:w="5062" w:type="dxa"/>
            <w:vAlign w:val="center"/>
          </w:tcPr>
          <w:p w:rsidR="009A5405" w:rsidRPr="00F62BFA" w:rsidRDefault="009A5405" w:rsidP="006A1715">
            <w:pPr>
              <w:widowControl/>
              <w:snapToGrid w:val="0"/>
              <w:rPr>
                <w:rFonts w:ascii="宋体" w:cs="宋体"/>
                <w:color w:val="000000"/>
                <w:kern w:val="0"/>
              </w:rPr>
            </w:pPr>
            <w:r w:rsidRPr="00F62BFA">
              <w:rPr>
                <w:rFonts w:ascii="宋体" w:hAnsi="宋体" w:cs="宋体" w:hint="eastAsia"/>
                <w:color w:val="000000"/>
                <w:kern w:val="0"/>
              </w:rPr>
              <w:t>凹印机机长</w:t>
            </w:r>
          </w:p>
        </w:tc>
        <w:tc>
          <w:tcPr>
            <w:tcW w:w="1951" w:type="dxa"/>
            <w:vAlign w:val="center"/>
          </w:tcPr>
          <w:p w:rsidR="009A5405" w:rsidRPr="00F62BFA" w:rsidRDefault="009A5405" w:rsidP="006A1715">
            <w:pPr>
              <w:widowControl/>
              <w:snapToGrid w:val="0"/>
              <w:jc w:val="center"/>
              <w:rPr>
                <w:rFonts w:ascii="宋体" w:cs="宋体"/>
                <w:color w:val="000000"/>
                <w:kern w:val="0"/>
              </w:rPr>
            </w:pPr>
            <w:r w:rsidRPr="00F62BFA">
              <w:rPr>
                <w:rFonts w:ascii="宋体" w:hAnsi="宋体" w:cs="宋体" w:hint="eastAsia"/>
                <w:color w:val="000000"/>
                <w:kern w:val="0"/>
              </w:rPr>
              <w:t>烟包印刷</w:t>
            </w:r>
          </w:p>
        </w:tc>
        <w:tc>
          <w:tcPr>
            <w:tcW w:w="1259" w:type="dxa"/>
            <w:vAlign w:val="center"/>
          </w:tcPr>
          <w:p w:rsidR="009A5405" w:rsidRPr="00F62BFA" w:rsidRDefault="009A5405" w:rsidP="006A1715">
            <w:pPr>
              <w:widowControl/>
              <w:snapToGrid w:val="0"/>
              <w:jc w:val="center"/>
              <w:rPr>
                <w:rFonts w:ascii="宋体" w:cs="宋体"/>
                <w:color w:val="000000"/>
                <w:kern w:val="0"/>
              </w:rPr>
            </w:pPr>
            <w:r w:rsidRPr="00F62BFA">
              <w:rPr>
                <w:rFonts w:ascii="宋体" w:hAnsi="宋体" w:cs="宋体" w:hint="eastAsia"/>
                <w:color w:val="000000"/>
                <w:kern w:val="0"/>
              </w:rPr>
              <w:t>校企合作</w:t>
            </w:r>
          </w:p>
        </w:tc>
        <w:tc>
          <w:tcPr>
            <w:tcW w:w="1750" w:type="dxa"/>
            <w:vMerge/>
            <w:vAlign w:val="center"/>
          </w:tcPr>
          <w:p w:rsidR="009A5405" w:rsidRPr="00F62BFA" w:rsidRDefault="009A5405" w:rsidP="006A1715">
            <w:pPr>
              <w:widowControl/>
              <w:snapToGrid w:val="0"/>
              <w:jc w:val="center"/>
              <w:rPr>
                <w:rFonts w:ascii="宋体" w:cs="宋体"/>
                <w:color w:val="000000"/>
                <w:kern w:val="0"/>
              </w:rPr>
            </w:pPr>
          </w:p>
        </w:tc>
        <w:tc>
          <w:tcPr>
            <w:tcW w:w="1106" w:type="dxa"/>
            <w:vAlign w:val="center"/>
          </w:tcPr>
          <w:p w:rsidR="009A5405" w:rsidRPr="00F62BFA" w:rsidRDefault="009A5405" w:rsidP="006A1715">
            <w:pPr>
              <w:widowControl/>
              <w:snapToGrid w:val="0"/>
              <w:jc w:val="left"/>
              <w:rPr>
                <w:rFonts w:ascii="宋体" w:cs="宋体"/>
                <w:color w:val="000000"/>
                <w:kern w:val="0"/>
              </w:rPr>
            </w:pPr>
          </w:p>
        </w:tc>
      </w:tr>
      <w:tr w:rsidR="009A5405" w:rsidRPr="00F62BFA" w:rsidTr="0094333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20"/>
        </w:trPr>
        <w:tc>
          <w:tcPr>
            <w:tcW w:w="668" w:type="dxa"/>
            <w:vMerge/>
            <w:vAlign w:val="center"/>
          </w:tcPr>
          <w:p w:rsidR="009A5405" w:rsidRPr="00F62BFA" w:rsidRDefault="009A5405" w:rsidP="006A1715">
            <w:pPr>
              <w:widowControl/>
              <w:snapToGrid w:val="0"/>
              <w:jc w:val="left"/>
              <w:rPr>
                <w:rFonts w:ascii="宋体" w:cs="宋体"/>
                <w:color w:val="000000"/>
                <w:kern w:val="0"/>
              </w:rPr>
            </w:pPr>
          </w:p>
        </w:tc>
        <w:tc>
          <w:tcPr>
            <w:tcW w:w="1680" w:type="dxa"/>
            <w:vMerge/>
            <w:vAlign w:val="center"/>
          </w:tcPr>
          <w:p w:rsidR="009A5405" w:rsidRPr="00F62BFA" w:rsidRDefault="009A5405" w:rsidP="006A1715">
            <w:pPr>
              <w:widowControl/>
              <w:snapToGrid w:val="0"/>
              <w:rPr>
                <w:rFonts w:ascii="宋体" w:cs="宋体"/>
                <w:color w:val="000000"/>
                <w:kern w:val="0"/>
              </w:rPr>
            </w:pPr>
          </w:p>
        </w:tc>
        <w:tc>
          <w:tcPr>
            <w:tcW w:w="812" w:type="dxa"/>
          </w:tcPr>
          <w:p w:rsidR="009A5405" w:rsidRDefault="009A5405" w:rsidP="006A1715">
            <w:pPr>
              <w:snapToGrid w:val="0"/>
            </w:pPr>
            <w:r w:rsidRPr="009E7EE7">
              <w:rPr>
                <w:rFonts w:ascii="宋体" w:hAnsi="宋体" w:cs="宋体"/>
                <w:color w:val="000000"/>
                <w:kern w:val="0"/>
              </w:rPr>
              <w:t>JP01</w:t>
            </w:r>
            <w:r>
              <w:rPr>
                <w:rFonts w:ascii="宋体" w:hAnsi="宋体" w:cs="宋体"/>
                <w:color w:val="000000"/>
                <w:kern w:val="0"/>
              </w:rPr>
              <w:t>8</w:t>
            </w:r>
          </w:p>
        </w:tc>
        <w:tc>
          <w:tcPr>
            <w:tcW w:w="5062" w:type="dxa"/>
            <w:vAlign w:val="center"/>
          </w:tcPr>
          <w:p w:rsidR="009A5405" w:rsidRPr="00F62BFA" w:rsidRDefault="009A5405" w:rsidP="006A1715">
            <w:pPr>
              <w:widowControl/>
              <w:snapToGrid w:val="0"/>
              <w:rPr>
                <w:rFonts w:ascii="宋体" w:cs="宋体"/>
                <w:color w:val="000000"/>
                <w:kern w:val="0"/>
              </w:rPr>
            </w:pPr>
            <w:r w:rsidRPr="00F62BFA">
              <w:rPr>
                <w:rFonts w:ascii="宋体" w:hAnsi="宋体" w:cs="宋体" w:hint="eastAsia"/>
                <w:color w:val="000000"/>
                <w:kern w:val="0"/>
              </w:rPr>
              <w:t>烫模工艺师</w:t>
            </w:r>
          </w:p>
        </w:tc>
        <w:tc>
          <w:tcPr>
            <w:tcW w:w="1951" w:type="dxa"/>
            <w:vAlign w:val="center"/>
          </w:tcPr>
          <w:p w:rsidR="009A5405" w:rsidRPr="00F62BFA" w:rsidRDefault="009A5405" w:rsidP="006A1715">
            <w:pPr>
              <w:widowControl/>
              <w:snapToGrid w:val="0"/>
              <w:jc w:val="center"/>
              <w:rPr>
                <w:rFonts w:ascii="宋体" w:cs="宋体"/>
                <w:color w:val="000000"/>
                <w:kern w:val="0"/>
              </w:rPr>
            </w:pPr>
            <w:r w:rsidRPr="00F62BFA">
              <w:rPr>
                <w:rFonts w:ascii="宋体" w:hAnsi="宋体" w:cs="宋体" w:hint="eastAsia"/>
                <w:color w:val="000000"/>
                <w:kern w:val="0"/>
              </w:rPr>
              <w:t>烟包工艺</w:t>
            </w:r>
          </w:p>
        </w:tc>
        <w:tc>
          <w:tcPr>
            <w:tcW w:w="1259" w:type="dxa"/>
            <w:vAlign w:val="center"/>
          </w:tcPr>
          <w:p w:rsidR="009A5405" w:rsidRPr="00F62BFA" w:rsidRDefault="009A5405" w:rsidP="006A1715">
            <w:pPr>
              <w:widowControl/>
              <w:snapToGrid w:val="0"/>
              <w:jc w:val="center"/>
              <w:rPr>
                <w:rFonts w:ascii="宋体" w:cs="宋体"/>
                <w:color w:val="000000"/>
                <w:kern w:val="0"/>
              </w:rPr>
            </w:pPr>
            <w:r w:rsidRPr="00F62BFA">
              <w:rPr>
                <w:rFonts w:ascii="宋体" w:hAnsi="宋体" w:cs="宋体" w:hint="eastAsia"/>
                <w:color w:val="000000"/>
                <w:kern w:val="0"/>
              </w:rPr>
              <w:t>校企合作</w:t>
            </w:r>
          </w:p>
        </w:tc>
        <w:tc>
          <w:tcPr>
            <w:tcW w:w="1750" w:type="dxa"/>
            <w:vMerge/>
            <w:vAlign w:val="center"/>
          </w:tcPr>
          <w:p w:rsidR="009A5405" w:rsidRPr="00F62BFA" w:rsidRDefault="009A5405" w:rsidP="006A1715">
            <w:pPr>
              <w:widowControl/>
              <w:snapToGrid w:val="0"/>
              <w:jc w:val="center"/>
              <w:rPr>
                <w:rFonts w:ascii="宋体" w:cs="宋体"/>
                <w:color w:val="000000"/>
                <w:kern w:val="0"/>
              </w:rPr>
            </w:pPr>
          </w:p>
        </w:tc>
        <w:tc>
          <w:tcPr>
            <w:tcW w:w="1106" w:type="dxa"/>
            <w:vAlign w:val="center"/>
          </w:tcPr>
          <w:p w:rsidR="009A5405" w:rsidRPr="00F62BFA" w:rsidRDefault="009A5405" w:rsidP="006A1715">
            <w:pPr>
              <w:widowControl/>
              <w:snapToGrid w:val="0"/>
              <w:jc w:val="left"/>
              <w:rPr>
                <w:rFonts w:ascii="宋体" w:cs="宋体"/>
                <w:color w:val="000000"/>
                <w:kern w:val="0"/>
              </w:rPr>
            </w:pPr>
          </w:p>
        </w:tc>
      </w:tr>
      <w:tr w:rsidR="009A5405" w:rsidRPr="00F62BFA" w:rsidTr="0094333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20"/>
        </w:trPr>
        <w:tc>
          <w:tcPr>
            <w:tcW w:w="668" w:type="dxa"/>
            <w:vMerge/>
            <w:vAlign w:val="center"/>
          </w:tcPr>
          <w:p w:rsidR="009A5405" w:rsidRPr="00F62BFA" w:rsidRDefault="009A5405" w:rsidP="006A1715">
            <w:pPr>
              <w:widowControl/>
              <w:snapToGrid w:val="0"/>
              <w:jc w:val="left"/>
              <w:rPr>
                <w:rFonts w:ascii="宋体" w:cs="宋体"/>
                <w:color w:val="000000"/>
                <w:kern w:val="0"/>
              </w:rPr>
            </w:pPr>
          </w:p>
        </w:tc>
        <w:tc>
          <w:tcPr>
            <w:tcW w:w="1680" w:type="dxa"/>
            <w:vMerge/>
            <w:vAlign w:val="center"/>
          </w:tcPr>
          <w:p w:rsidR="009A5405" w:rsidRPr="00F62BFA" w:rsidRDefault="009A5405" w:rsidP="006A1715">
            <w:pPr>
              <w:widowControl/>
              <w:snapToGrid w:val="0"/>
              <w:rPr>
                <w:rFonts w:ascii="宋体" w:cs="宋体"/>
                <w:color w:val="000000"/>
                <w:kern w:val="0"/>
              </w:rPr>
            </w:pPr>
          </w:p>
        </w:tc>
        <w:tc>
          <w:tcPr>
            <w:tcW w:w="812" w:type="dxa"/>
          </w:tcPr>
          <w:p w:rsidR="009A5405" w:rsidRDefault="009A5405" w:rsidP="006A1715">
            <w:pPr>
              <w:snapToGrid w:val="0"/>
            </w:pPr>
            <w:r w:rsidRPr="009E7EE7">
              <w:rPr>
                <w:rFonts w:ascii="宋体" w:hAnsi="宋体" w:cs="宋体"/>
                <w:color w:val="000000"/>
                <w:kern w:val="0"/>
              </w:rPr>
              <w:t>JP01</w:t>
            </w:r>
            <w:r>
              <w:rPr>
                <w:rFonts w:ascii="宋体" w:hAnsi="宋体" w:cs="宋体"/>
                <w:color w:val="000000"/>
                <w:kern w:val="0"/>
              </w:rPr>
              <w:t>9</w:t>
            </w:r>
          </w:p>
        </w:tc>
        <w:tc>
          <w:tcPr>
            <w:tcW w:w="5062" w:type="dxa"/>
            <w:vAlign w:val="center"/>
          </w:tcPr>
          <w:p w:rsidR="009A5405" w:rsidRPr="00F62BFA" w:rsidRDefault="009A5405" w:rsidP="006A1715">
            <w:pPr>
              <w:widowControl/>
              <w:snapToGrid w:val="0"/>
              <w:rPr>
                <w:rFonts w:ascii="宋体" w:cs="宋体"/>
                <w:color w:val="000000"/>
                <w:kern w:val="0"/>
              </w:rPr>
            </w:pPr>
            <w:r w:rsidRPr="00F62BFA">
              <w:rPr>
                <w:rFonts w:ascii="宋体" w:hAnsi="宋体" w:cs="宋体" w:hint="eastAsia"/>
                <w:color w:val="000000"/>
                <w:kern w:val="0"/>
              </w:rPr>
              <w:t>设计总监</w:t>
            </w:r>
          </w:p>
        </w:tc>
        <w:tc>
          <w:tcPr>
            <w:tcW w:w="1951" w:type="dxa"/>
            <w:vAlign w:val="center"/>
          </w:tcPr>
          <w:p w:rsidR="009A5405" w:rsidRPr="00F62BFA" w:rsidRDefault="009A5405" w:rsidP="006A1715">
            <w:pPr>
              <w:widowControl/>
              <w:snapToGrid w:val="0"/>
              <w:jc w:val="center"/>
              <w:rPr>
                <w:rFonts w:ascii="宋体" w:cs="宋体"/>
                <w:color w:val="000000"/>
                <w:kern w:val="0"/>
              </w:rPr>
            </w:pPr>
            <w:r w:rsidRPr="00F62BFA">
              <w:rPr>
                <w:rFonts w:ascii="宋体" w:hAnsi="宋体" w:cs="宋体" w:hint="eastAsia"/>
                <w:color w:val="000000"/>
                <w:kern w:val="0"/>
              </w:rPr>
              <w:t>烟包设计</w:t>
            </w:r>
          </w:p>
        </w:tc>
        <w:tc>
          <w:tcPr>
            <w:tcW w:w="1259" w:type="dxa"/>
            <w:vAlign w:val="center"/>
          </w:tcPr>
          <w:p w:rsidR="009A5405" w:rsidRPr="00F62BFA" w:rsidRDefault="009A5405" w:rsidP="006A1715">
            <w:pPr>
              <w:widowControl/>
              <w:snapToGrid w:val="0"/>
              <w:jc w:val="center"/>
              <w:rPr>
                <w:rFonts w:ascii="宋体" w:cs="宋体"/>
                <w:color w:val="000000"/>
                <w:kern w:val="0"/>
              </w:rPr>
            </w:pPr>
            <w:r w:rsidRPr="00F62BFA">
              <w:rPr>
                <w:rFonts w:ascii="宋体" w:hAnsi="宋体" w:cs="宋体" w:hint="eastAsia"/>
                <w:color w:val="000000"/>
                <w:kern w:val="0"/>
              </w:rPr>
              <w:t>校企合作</w:t>
            </w:r>
          </w:p>
        </w:tc>
        <w:tc>
          <w:tcPr>
            <w:tcW w:w="1750" w:type="dxa"/>
            <w:vMerge/>
            <w:vAlign w:val="center"/>
          </w:tcPr>
          <w:p w:rsidR="009A5405" w:rsidRPr="00F62BFA" w:rsidRDefault="009A5405" w:rsidP="006A1715">
            <w:pPr>
              <w:widowControl/>
              <w:snapToGrid w:val="0"/>
              <w:jc w:val="center"/>
              <w:rPr>
                <w:rFonts w:ascii="宋体" w:cs="宋体"/>
                <w:color w:val="000000"/>
                <w:kern w:val="0"/>
              </w:rPr>
            </w:pPr>
          </w:p>
        </w:tc>
        <w:tc>
          <w:tcPr>
            <w:tcW w:w="1106" w:type="dxa"/>
            <w:vAlign w:val="center"/>
          </w:tcPr>
          <w:p w:rsidR="009A5405" w:rsidRPr="00F62BFA" w:rsidRDefault="009A5405" w:rsidP="006A1715">
            <w:pPr>
              <w:widowControl/>
              <w:snapToGrid w:val="0"/>
              <w:jc w:val="left"/>
              <w:rPr>
                <w:rFonts w:ascii="宋体" w:cs="宋体"/>
                <w:color w:val="000000"/>
                <w:kern w:val="0"/>
              </w:rPr>
            </w:pPr>
          </w:p>
        </w:tc>
      </w:tr>
      <w:tr w:rsidR="009A5405" w:rsidRPr="00F62BFA" w:rsidTr="0094333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47"/>
        </w:trPr>
        <w:tc>
          <w:tcPr>
            <w:tcW w:w="668" w:type="dxa"/>
            <w:vMerge w:val="restart"/>
            <w:vAlign w:val="center"/>
          </w:tcPr>
          <w:p w:rsidR="009A5405" w:rsidRPr="00F62BFA" w:rsidRDefault="009A5405" w:rsidP="006A1715">
            <w:pPr>
              <w:widowControl/>
              <w:snapToGrid w:val="0"/>
              <w:jc w:val="center"/>
              <w:rPr>
                <w:rFonts w:ascii="宋体" w:cs="宋体"/>
                <w:color w:val="000000"/>
                <w:kern w:val="0"/>
              </w:rPr>
            </w:pPr>
            <w:r>
              <w:rPr>
                <w:rFonts w:ascii="宋体" w:hAnsi="宋体" w:cs="宋体"/>
                <w:color w:val="000000"/>
                <w:kern w:val="0"/>
              </w:rPr>
              <w:t>19</w:t>
            </w:r>
          </w:p>
        </w:tc>
        <w:tc>
          <w:tcPr>
            <w:tcW w:w="1680" w:type="dxa"/>
            <w:vMerge w:val="restart"/>
            <w:vAlign w:val="center"/>
          </w:tcPr>
          <w:p w:rsidR="009A5405" w:rsidRPr="00F62BFA" w:rsidRDefault="009A5405" w:rsidP="006A1715">
            <w:pPr>
              <w:widowControl/>
              <w:snapToGrid w:val="0"/>
              <w:rPr>
                <w:rFonts w:ascii="宋体" w:cs="宋体"/>
                <w:color w:val="000000"/>
                <w:kern w:val="0"/>
              </w:rPr>
            </w:pPr>
            <w:r w:rsidRPr="00F62BFA">
              <w:rPr>
                <w:rFonts w:ascii="宋体" w:hAnsi="宋体" w:cs="宋体" w:hint="eastAsia"/>
                <w:color w:val="000000"/>
                <w:kern w:val="0"/>
              </w:rPr>
              <w:t>汕头市超声仪器研究所有限公司</w:t>
            </w:r>
          </w:p>
        </w:tc>
        <w:tc>
          <w:tcPr>
            <w:tcW w:w="812" w:type="dxa"/>
          </w:tcPr>
          <w:p w:rsidR="009A5405" w:rsidRDefault="009A5405" w:rsidP="006A1715">
            <w:pPr>
              <w:snapToGrid w:val="0"/>
            </w:pPr>
            <w:r w:rsidRPr="009E7EE7">
              <w:rPr>
                <w:rFonts w:ascii="宋体" w:hAnsi="宋体" w:cs="宋体"/>
                <w:color w:val="000000"/>
                <w:kern w:val="0"/>
              </w:rPr>
              <w:t>JP0</w:t>
            </w:r>
            <w:r>
              <w:rPr>
                <w:rFonts w:ascii="宋体" w:hAnsi="宋体" w:cs="宋体"/>
                <w:color w:val="000000"/>
                <w:kern w:val="0"/>
              </w:rPr>
              <w:t>2</w:t>
            </w:r>
            <w:r w:rsidRPr="009E7EE7">
              <w:rPr>
                <w:rFonts w:ascii="宋体" w:cs="宋体"/>
                <w:color w:val="000000"/>
                <w:kern w:val="0"/>
              </w:rPr>
              <w:t>0</w:t>
            </w:r>
          </w:p>
        </w:tc>
        <w:tc>
          <w:tcPr>
            <w:tcW w:w="5062" w:type="dxa"/>
            <w:vAlign w:val="center"/>
          </w:tcPr>
          <w:p w:rsidR="009A5405" w:rsidRPr="00F62BFA" w:rsidRDefault="009A5405" w:rsidP="006A1715">
            <w:pPr>
              <w:widowControl/>
              <w:snapToGrid w:val="0"/>
              <w:rPr>
                <w:rFonts w:ascii="宋体" w:cs="宋体"/>
                <w:color w:val="000000"/>
                <w:kern w:val="0"/>
              </w:rPr>
            </w:pPr>
            <w:r w:rsidRPr="00F62BFA">
              <w:rPr>
                <w:rFonts w:ascii="宋体" w:hAnsi="宋体" w:cs="宋体" w:hint="eastAsia"/>
                <w:color w:val="000000"/>
                <w:kern w:val="0"/>
              </w:rPr>
              <w:t>单晶材料换能器的制备技术</w:t>
            </w:r>
          </w:p>
        </w:tc>
        <w:tc>
          <w:tcPr>
            <w:tcW w:w="1951" w:type="dxa"/>
            <w:vAlign w:val="center"/>
          </w:tcPr>
          <w:p w:rsidR="009A5405" w:rsidRPr="00F62BFA" w:rsidRDefault="009A5405" w:rsidP="006A1715">
            <w:pPr>
              <w:widowControl/>
              <w:snapToGrid w:val="0"/>
              <w:jc w:val="center"/>
              <w:rPr>
                <w:rFonts w:ascii="宋体" w:cs="宋体"/>
                <w:color w:val="000000"/>
                <w:kern w:val="0"/>
              </w:rPr>
            </w:pPr>
            <w:r w:rsidRPr="00F62BFA">
              <w:rPr>
                <w:rFonts w:ascii="宋体" w:hAnsi="宋体" w:cs="宋体" w:hint="eastAsia"/>
                <w:color w:val="000000"/>
                <w:kern w:val="0"/>
              </w:rPr>
              <w:t>材料</w:t>
            </w:r>
            <w:r w:rsidRPr="00F62BFA">
              <w:rPr>
                <w:rFonts w:ascii="宋体" w:hAnsi="宋体" w:cs="宋体"/>
                <w:color w:val="000000"/>
                <w:kern w:val="0"/>
              </w:rPr>
              <w:t>/</w:t>
            </w:r>
            <w:r w:rsidRPr="00F62BFA">
              <w:rPr>
                <w:rFonts w:ascii="宋体" w:hAnsi="宋体" w:cs="宋体" w:hint="eastAsia"/>
                <w:color w:val="000000"/>
                <w:kern w:val="0"/>
              </w:rPr>
              <w:t>医学成像</w:t>
            </w:r>
          </w:p>
        </w:tc>
        <w:tc>
          <w:tcPr>
            <w:tcW w:w="1259" w:type="dxa"/>
            <w:vAlign w:val="center"/>
          </w:tcPr>
          <w:p w:rsidR="009A5405" w:rsidRPr="00F62BFA" w:rsidRDefault="009A5405" w:rsidP="006A1715">
            <w:pPr>
              <w:widowControl/>
              <w:snapToGrid w:val="0"/>
              <w:jc w:val="center"/>
              <w:rPr>
                <w:rFonts w:ascii="宋体" w:cs="宋体"/>
                <w:color w:val="000000"/>
                <w:kern w:val="0"/>
              </w:rPr>
            </w:pPr>
            <w:r w:rsidRPr="00F62BFA">
              <w:rPr>
                <w:rFonts w:ascii="宋体" w:hAnsi="宋体" w:cs="宋体" w:hint="eastAsia"/>
                <w:color w:val="000000"/>
                <w:kern w:val="0"/>
              </w:rPr>
              <w:t>不限</w:t>
            </w:r>
          </w:p>
        </w:tc>
        <w:tc>
          <w:tcPr>
            <w:tcW w:w="1750" w:type="dxa"/>
            <w:vMerge/>
            <w:vAlign w:val="center"/>
          </w:tcPr>
          <w:p w:rsidR="009A5405" w:rsidRPr="00F62BFA" w:rsidRDefault="009A5405" w:rsidP="006A1715">
            <w:pPr>
              <w:snapToGrid w:val="0"/>
              <w:jc w:val="center"/>
              <w:rPr>
                <w:rFonts w:ascii="宋体" w:cs="宋体"/>
                <w:color w:val="000000"/>
                <w:kern w:val="0"/>
              </w:rPr>
            </w:pPr>
          </w:p>
        </w:tc>
        <w:tc>
          <w:tcPr>
            <w:tcW w:w="1106" w:type="dxa"/>
            <w:vAlign w:val="center"/>
          </w:tcPr>
          <w:p w:rsidR="009A5405" w:rsidRPr="00F62BFA" w:rsidRDefault="009A5405" w:rsidP="006A1715">
            <w:pPr>
              <w:widowControl/>
              <w:snapToGrid w:val="0"/>
              <w:jc w:val="left"/>
              <w:rPr>
                <w:rFonts w:ascii="宋体" w:cs="宋体"/>
                <w:color w:val="000000"/>
                <w:kern w:val="0"/>
              </w:rPr>
            </w:pPr>
          </w:p>
        </w:tc>
      </w:tr>
      <w:tr w:rsidR="009A5405" w:rsidRPr="00F62BFA" w:rsidTr="0094333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68"/>
        </w:trPr>
        <w:tc>
          <w:tcPr>
            <w:tcW w:w="668" w:type="dxa"/>
            <w:vMerge/>
            <w:vAlign w:val="center"/>
          </w:tcPr>
          <w:p w:rsidR="009A5405" w:rsidRPr="00F62BFA" w:rsidRDefault="009A5405" w:rsidP="006A1715">
            <w:pPr>
              <w:widowControl/>
              <w:snapToGrid w:val="0"/>
              <w:jc w:val="left"/>
              <w:rPr>
                <w:rFonts w:ascii="宋体" w:cs="宋体"/>
                <w:color w:val="000000"/>
                <w:kern w:val="0"/>
              </w:rPr>
            </w:pPr>
          </w:p>
        </w:tc>
        <w:tc>
          <w:tcPr>
            <w:tcW w:w="1680" w:type="dxa"/>
            <w:vMerge/>
          </w:tcPr>
          <w:p w:rsidR="009A5405" w:rsidRPr="00F62BFA" w:rsidRDefault="009A5405" w:rsidP="006A1715">
            <w:pPr>
              <w:snapToGrid w:val="0"/>
              <w:rPr>
                <w:rFonts w:ascii="宋体" w:cs="宋体"/>
              </w:rPr>
            </w:pPr>
          </w:p>
        </w:tc>
        <w:tc>
          <w:tcPr>
            <w:tcW w:w="812" w:type="dxa"/>
          </w:tcPr>
          <w:p w:rsidR="009A5405" w:rsidRDefault="009A5405" w:rsidP="006A1715">
            <w:pPr>
              <w:snapToGrid w:val="0"/>
            </w:pPr>
            <w:r w:rsidRPr="009E7EE7">
              <w:rPr>
                <w:rFonts w:ascii="宋体" w:hAnsi="宋体" w:cs="宋体"/>
                <w:color w:val="000000"/>
                <w:kern w:val="0"/>
              </w:rPr>
              <w:t>JP0</w:t>
            </w:r>
            <w:r>
              <w:rPr>
                <w:rFonts w:ascii="宋体" w:hAnsi="宋体" w:cs="宋体"/>
                <w:color w:val="000000"/>
                <w:kern w:val="0"/>
              </w:rPr>
              <w:t>21</w:t>
            </w:r>
          </w:p>
        </w:tc>
        <w:tc>
          <w:tcPr>
            <w:tcW w:w="5062" w:type="dxa"/>
            <w:vAlign w:val="center"/>
          </w:tcPr>
          <w:p w:rsidR="009A5405" w:rsidRPr="00F62BFA" w:rsidRDefault="009A5405" w:rsidP="006A1715">
            <w:pPr>
              <w:widowControl/>
              <w:snapToGrid w:val="0"/>
              <w:rPr>
                <w:rFonts w:ascii="宋体" w:cs="宋体"/>
                <w:color w:val="000000"/>
                <w:kern w:val="0"/>
              </w:rPr>
            </w:pPr>
            <w:r w:rsidRPr="00F62BFA">
              <w:rPr>
                <w:rFonts w:ascii="宋体" w:hAnsi="宋体" w:cs="宋体" w:hint="eastAsia"/>
                <w:color w:val="000000"/>
                <w:kern w:val="0"/>
              </w:rPr>
              <w:t>智能化超声医学图像识别技术</w:t>
            </w:r>
          </w:p>
        </w:tc>
        <w:tc>
          <w:tcPr>
            <w:tcW w:w="1951" w:type="dxa"/>
            <w:vAlign w:val="center"/>
          </w:tcPr>
          <w:p w:rsidR="009A5405" w:rsidRPr="00F62BFA" w:rsidRDefault="009A5405" w:rsidP="006A1715">
            <w:pPr>
              <w:widowControl/>
              <w:snapToGrid w:val="0"/>
              <w:jc w:val="center"/>
              <w:rPr>
                <w:rFonts w:ascii="宋体" w:cs="宋体"/>
                <w:color w:val="000000"/>
                <w:kern w:val="0"/>
              </w:rPr>
            </w:pPr>
            <w:r w:rsidRPr="00F62BFA">
              <w:rPr>
                <w:rFonts w:ascii="宋体" w:hAnsi="宋体" w:cs="宋体" w:hint="eastAsia"/>
                <w:color w:val="000000"/>
                <w:kern w:val="0"/>
              </w:rPr>
              <w:t>人工智能</w:t>
            </w:r>
          </w:p>
        </w:tc>
        <w:tc>
          <w:tcPr>
            <w:tcW w:w="1259" w:type="dxa"/>
            <w:vAlign w:val="center"/>
          </w:tcPr>
          <w:p w:rsidR="009A5405" w:rsidRPr="00F62BFA" w:rsidRDefault="009A5405" w:rsidP="006A1715">
            <w:pPr>
              <w:widowControl/>
              <w:snapToGrid w:val="0"/>
              <w:jc w:val="center"/>
              <w:rPr>
                <w:rFonts w:ascii="宋体" w:cs="宋体"/>
                <w:color w:val="000000"/>
                <w:kern w:val="0"/>
              </w:rPr>
            </w:pPr>
            <w:r w:rsidRPr="00F62BFA">
              <w:rPr>
                <w:rFonts w:ascii="宋体" w:hAnsi="宋体" w:cs="宋体" w:hint="eastAsia"/>
                <w:color w:val="000000"/>
                <w:kern w:val="0"/>
              </w:rPr>
              <w:t>不限</w:t>
            </w:r>
          </w:p>
        </w:tc>
        <w:tc>
          <w:tcPr>
            <w:tcW w:w="1750" w:type="dxa"/>
            <w:vMerge/>
            <w:vAlign w:val="center"/>
          </w:tcPr>
          <w:p w:rsidR="009A5405" w:rsidRPr="00F62BFA" w:rsidRDefault="009A5405" w:rsidP="006A1715">
            <w:pPr>
              <w:snapToGrid w:val="0"/>
              <w:jc w:val="left"/>
              <w:rPr>
                <w:rFonts w:ascii="宋体" w:cs="宋体"/>
                <w:color w:val="000000"/>
                <w:kern w:val="0"/>
              </w:rPr>
            </w:pPr>
          </w:p>
        </w:tc>
        <w:tc>
          <w:tcPr>
            <w:tcW w:w="1106" w:type="dxa"/>
            <w:vAlign w:val="center"/>
          </w:tcPr>
          <w:p w:rsidR="009A5405" w:rsidRPr="00F62BFA" w:rsidRDefault="009A5405" w:rsidP="006A1715">
            <w:pPr>
              <w:widowControl/>
              <w:snapToGrid w:val="0"/>
              <w:jc w:val="left"/>
              <w:rPr>
                <w:rFonts w:ascii="宋体" w:cs="宋体"/>
                <w:color w:val="000000"/>
                <w:kern w:val="0"/>
              </w:rPr>
            </w:pPr>
          </w:p>
        </w:tc>
      </w:tr>
      <w:tr w:rsidR="009A5405" w:rsidRPr="00F62BFA" w:rsidTr="0094333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45"/>
        </w:trPr>
        <w:tc>
          <w:tcPr>
            <w:tcW w:w="668" w:type="dxa"/>
            <w:vMerge/>
            <w:vAlign w:val="center"/>
          </w:tcPr>
          <w:p w:rsidR="009A5405" w:rsidRPr="00F62BFA" w:rsidRDefault="009A5405" w:rsidP="006A1715">
            <w:pPr>
              <w:widowControl/>
              <w:snapToGrid w:val="0"/>
              <w:jc w:val="left"/>
              <w:rPr>
                <w:rFonts w:ascii="宋体" w:cs="宋体"/>
                <w:color w:val="000000"/>
                <w:kern w:val="0"/>
              </w:rPr>
            </w:pPr>
          </w:p>
        </w:tc>
        <w:tc>
          <w:tcPr>
            <w:tcW w:w="1680" w:type="dxa"/>
            <w:vMerge/>
          </w:tcPr>
          <w:p w:rsidR="009A5405" w:rsidRPr="00F62BFA" w:rsidRDefault="009A5405" w:rsidP="006A1715">
            <w:pPr>
              <w:snapToGrid w:val="0"/>
              <w:rPr>
                <w:rFonts w:ascii="宋体" w:cs="宋体"/>
              </w:rPr>
            </w:pPr>
          </w:p>
        </w:tc>
        <w:tc>
          <w:tcPr>
            <w:tcW w:w="812" w:type="dxa"/>
            <w:vAlign w:val="center"/>
          </w:tcPr>
          <w:p w:rsidR="009A5405" w:rsidRPr="00F62BFA" w:rsidRDefault="009A5405" w:rsidP="006A1715">
            <w:pPr>
              <w:widowControl/>
              <w:snapToGrid w:val="0"/>
              <w:jc w:val="center"/>
              <w:rPr>
                <w:rFonts w:ascii="宋体" w:cs="宋体"/>
                <w:color w:val="000000"/>
                <w:kern w:val="0"/>
              </w:rPr>
            </w:pPr>
            <w:r w:rsidRPr="009E7EE7">
              <w:rPr>
                <w:rFonts w:ascii="宋体" w:hAnsi="宋体" w:cs="宋体"/>
                <w:color w:val="000000"/>
                <w:kern w:val="0"/>
              </w:rPr>
              <w:t>JP0</w:t>
            </w:r>
            <w:r>
              <w:rPr>
                <w:rFonts w:ascii="宋体" w:hAnsi="宋体" w:cs="宋体"/>
                <w:color w:val="000000"/>
                <w:kern w:val="0"/>
              </w:rPr>
              <w:t>22</w:t>
            </w:r>
          </w:p>
        </w:tc>
        <w:tc>
          <w:tcPr>
            <w:tcW w:w="5062" w:type="dxa"/>
            <w:vAlign w:val="center"/>
          </w:tcPr>
          <w:p w:rsidR="009A5405" w:rsidRPr="00F62BFA" w:rsidRDefault="009A5405" w:rsidP="006A1715">
            <w:pPr>
              <w:widowControl/>
              <w:snapToGrid w:val="0"/>
              <w:rPr>
                <w:rFonts w:ascii="宋体" w:cs="宋体"/>
                <w:color w:val="000000"/>
                <w:kern w:val="0"/>
              </w:rPr>
            </w:pPr>
            <w:r w:rsidRPr="00F62BFA">
              <w:rPr>
                <w:rFonts w:ascii="宋体" w:hAnsi="宋体" w:cs="宋体" w:hint="eastAsia"/>
                <w:color w:val="000000"/>
                <w:kern w:val="0"/>
              </w:rPr>
              <w:t>医学超声成像新技术、新算法、新工艺</w:t>
            </w:r>
          </w:p>
        </w:tc>
        <w:tc>
          <w:tcPr>
            <w:tcW w:w="1951" w:type="dxa"/>
            <w:vAlign w:val="center"/>
          </w:tcPr>
          <w:p w:rsidR="009A5405" w:rsidRPr="00F62BFA" w:rsidRDefault="009A5405" w:rsidP="006A1715">
            <w:pPr>
              <w:widowControl/>
              <w:snapToGrid w:val="0"/>
              <w:jc w:val="center"/>
              <w:rPr>
                <w:rFonts w:ascii="宋体" w:cs="宋体"/>
                <w:color w:val="000000"/>
                <w:kern w:val="0"/>
              </w:rPr>
            </w:pPr>
            <w:r w:rsidRPr="00F62BFA">
              <w:rPr>
                <w:rFonts w:ascii="宋体" w:hAnsi="宋体" w:cs="宋体" w:hint="eastAsia"/>
                <w:color w:val="000000"/>
                <w:kern w:val="0"/>
              </w:rPr>
              <w:t>医学成像</w:t>
            </w:r>
          </w:p>
        </w:tc>
        <w:tc>
          <w:tcPr>
            <w:tcW w:w="1259" w:type="dxa"/>
            <w:vAlign w:val="center"/>
          </w:tcPr>
          <w:p w:rsidR="009A5405" w:rsidRPr="00F62BFA" w:rsidRDefault="009A5405" w:rsidP="006A1715">
            <w:pPr>
              <w:widowControl/>
              <w:snapToGrid w:val="0"/>
              <w:jc w:val="center"/>
              <w:rPr>
                <w:rFonts w:ascii="宋体" w:cs="宋体"/>
                <w:color w:val="000000"/>
                <w:kern w:val="0"/>
              </w:rPr>
            </w:pPr>
            <w:r w:rsidRPr="00F62BFA">
              <w:rPr>
                <w:rFonts w:ascii="宋体" w:hAnsi="宋体" w:cs="宋体" w:hint="eastAsia"/>
                <w:color w:val="000000"/>
                <w:kern w:val="0"/>
              </w:rPr>
              <w:t>不限</w:t>
            </w:r>
          </w:p>
        </w:tc>
        <w:tc>
          <w:tcPr>
            <w:tcW w:w="1750" w:type="dxa"/>
            <w:vMerge/>
            <w:vAlign w:val="center"/>
          </w:tcPr>
          <w:p w:rsidR="009A5405" w:rsidRPr="00F62BFA" w:rsidRDefault="009A5405" w:rsidP="006A1715">
            <w:pPr>
              <w:snapToGrid w:val="0"/>
              <w:jc w:val="left"/>
              <w:rPr>
                <w:rFonts w:ascii="宋体" w:cs="宋体"/>
                <w:color w:val="000000"/>
                <w:kern w:val="0"/>
              </w:rPr>
            </w:pPr>
          </w:p>
        </w:tc>
        <w:tc>
          <w:tcPr>
            <w:tcW w:w="1106" w:type="dxa"/>
            <w:vAlign w:val="center"/>
          </w:tcPr>
          <w:p w:rsidR="009A5405" w:rsidRPr="00F62BFA" w:rsidRDefault="009A5405" w:rsidP="006A1715">
            <w:pPr>
              <w:widowControl/>
              <w:snapToGrid w:val="0"/>
              <w:jc w:val="left"/>
              <w:rPr>
                <w:rFonts w:ascii="宋体" w:cs="宋体"/>
                <w:color w:val="000000"/>
                <w:kern w:val="0"/>
              </w:rPr>
            </w:pPr>
          </w:p>
        </w:tc>
      </w:tr>
      <w:tr w:rsidR="009A5405" w:rsidRPr="00F62BFA" w:rsidTr="0094333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65"/>
        </w:trPr>
        <w:tc>
          <w:tcPr>
            <w:tcW w:w="668" w:type="dxa"/>
            <w:vMerge/>
            <w:vAlign w:val="center"/>
          </w:tcPr>
          <w:p w:rsidR="009A5405" w:rsidRPr="00F62BFA" w:rsidRDefault="009A5405" w:rsidP="006A1715">
            <w:pPr>
              <w:widowControl/>
              <w:snapToGrid w:val="0"/>
              <w:jc w:val="left"/>
              <w:rPr>
                <w:rFonts w:ascii="宋体" w:cs="宋体"/>
                <w:color w:val="000000"/>
                <w:kern w:val="0"/>
              </w:rPr>
            </w:pPr>
          </w:p>
        </w:tc>
        <w:tc>
          <w:tcPr>
            <w:tcW w:w="1680" w:type="dxa"/>
            <w:vMerge/>
          </w:tcPr>
          <w:p w:rsidR="009A5405" w:rsidRPr="00F62BFA" w:rsidRDefault="009A5405" w:rsidP="006A1715">
            <w:pPr>
              <w:snapToGrid w:val="0"/>
              <w:rPr>
                <w:rFonts w:ascii="宋体" w:cs="宋体"/>
              </w:rPr>
            </w:pPr>
          </w:p>
        </w:tc>
        <w:tc>
          <w:tcPr>
            <w:tcW w:w="812" w:type="dxa"/>
            <w:vAlign w:val="center"/>
          </w:tcPr>
          <w:p w:rsidR="009A5405" w:rsidRPr="00F62BFA" w:rsidRDefault="009A5405" w:rsidP="006A1715">
            <w:pPr>
              <w:widowControl/>
              <w:snapToGrid w:val="0"/>
              <w:jc w:val="center"/>
              <w:rPr>
                <w:rFonts w:ascii="宋体" w:cs="宋体"/>
                <w:color w:val="000000"/>
                <w:kern w:val="0"/>
              </w:rPr>
            </w:pPr>
            <w:r w:rsidRPr="009E7EE7">
              <w:rPr>
                <w:rFonts w:ascii="宋体" w:hAnsi="宋体" w:cs="宋体"/>
                <w:color w:val="000000"/>
                <w:kern w:val="0"/>
              </w:rPr>
              <w:t>JP0</w:t>
            </w:r>
            <w:r>
              <w:rPr>
                <w:rFonts w:ascii="宋体" w:hAnsi="宋体" w:cs="宋体"/>
                <w:color w:val="000000"/>
                <w:kern w:val="0"/>
              </w:rPr>
              <w:t>23</w:t>
            </w:r>
          </w:p>
        </w:tc>
        <w:tc>
          <w:tcPr>
            <w:tcW w:w="5062" w:type="dxa"/>
            <w:vAlign w:val="center"/>
          </w:tcPr>
          <w:p w:rsidR="009A5405" w:rsidRPr="00F62BFA" w:rsidRDefault="009A5405" w:rsidP="006A1715">
            <w:pPr>
              <w:widowControl/>
              <w:snapToGrid w:val="0"/>
              <w:rPr>
                <w:rFonts w:ascii="宋体" w:cs="宋体"/>
                <w:color w:val="000000"/>
                <w:kern w:val="0"/>
              </w:rPr>
            </w:pPr>
            <w:r w:rsidRPr="00F62BFA">
              <w:rPr>
                <w:rFonts w:ascii="宋体" w:hAnsi="宋体" w:cs="宋体" w:hint="eastAsia"/>
                <w:color w:val="000000"/>
                <w:kern w:val="0"/>
              </w:rPr>
              <w:t>工业超声探伤新技术、新算法、新工艺</w:t>
            </w:r>
          </w:p>
        </w:tc>
        <w:tc>
          <w:tcPr>
            <w:tcW w:w="1951" w:type="dxa"/>
            <w:vAlign w:val="center"/>
          </w:tcPr>
          <w:p w:rsidR="009A5405" w:rsidRPr="00F62BFA" w:rsidRDefault="009A5405" w:rsidP="006A1715">
            <w:pPr>
              <w:widowControl/>
              <w:snapToGrid w:val="0"/>
              <w:jc w:val="center"/>
              <w:rPr>
                <w:rFonts w:ascii="宋体" w:cs="宋体"/>
                <w:color w:val="000000"/>
                <w:kern w:val="0"/>
              </w:rPr>
            </w:pPr>
            <w:r w:rsidRPr="00F62BFA">
              <w:rPr>
                <w:rFonts w:ascii="宋体" w:hAnsi="宋体" w:cs="宋体" w:hint="eastAsia"/>
                <w:color w:val="000000"/>
                <w:kern w:val="0"/>
              </w:rPr>
              <w:t>无损检测</w:t>
            </w:r>
          </w:p>
        </w:tc>
        <w:tc>
          <w:tcPr>
            <w:tcW w:w="1259" w:type="dxa"/>
            <w:vAlign w:val="center"/>
          </w:tcPr>
          <w:p w:rsidR="009A5405" w:rsidRPr="00F62BFA" w:rsidRDefault="009A5405" w:rsidP="006A1715">
            <w:pPr>
              <w:widowControl/>
              <w:snapToGrid w:val="0"/>
              <w:jc w:val="center"/>
              <w:rPr>
                <w:rFonts w:ascii="宋体" w:cs="宋体"/>
                <w:color w:val="000000"/>
                <w:kern w:val="0"/>
              </w:rPr>
            </w:pPr>
            <w:r w:rsidRPr="00F62BFA">
              <w:rPr>
                <w:rFonts w:ascii="宋体" w:hAnsi="宋体" w:cs="宋体" w:hint="eastAsia"/>
                <w:color w:val="000000"/>
                <w:kern w:val="0"/>
              </w:rPr>
              <w:t>不限</w:t>
            </w:r>
          </w:p>
        </w:tc>
        <w:tc>
          <w:tcPr>
            <w:tcW w:w="1750" w:type="dxa"/>
            <w:vMerge/>
            <w:vAlign w:val="center"/>
          </w:tcPr>
          <w:p w:rsidR="009A5405" w:rsidRPr="00F62BFA" w:rsidRDefault="009A5405" w:rsidP="006A1715">
            <w:pPr>
              <w:widowControl/>
              <w:snapToGrid w:val="0"/>
              <w:jc w:val="left"/>
              <w:rPr>
                <w:rFonts w:ascii="宋体" w:cs="宋体"/>
                <w:color w:val="000000"/>
                <w:kern w:val="0"/>
              </w:rPr>
            </w:pPr>
          </w:p>
        </w:tc>
        <w:tc>
          <w:tcPr>
            <w:tcW w:w="1106" w:type="dxa"/>
            <w:vAlign w:val="center"/>
          </w:tcPr>
          <w:p w:rsidR="009A5405" w:rsidRPr="00F62BFA" w:rsidRDefault="009A5405" w:rsidP="006A1715">
            <w:pPr>
              <w:widowControl/>
              <w:snapToGrid w:val="0"/>
              <w:jc w:val="left"/>
              <w:rPr>
                <w:rFonts w:ascii="宋体" w:cs="宋体"/>
                <w:color w:val="000000"/>
                <w:kern w:val="0"/>
              </w:rPr>
            </w:pPr>
          </w:p>
        </w:tc>
      </w:tr>
      <w:tr w:rsidR="009A5405" w:rsidRPr="00F62BFA" w:rsidTr="00EE1EC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80"/>
        </w:trPr>
        <w:tc>
          <w:tcPr>
            <w:tcW w:w="668" w:type="dxa"/>
            <w:vAlign w:val="center"/>
          </w:tcPr>
          <w:p w:rsidR="009A5405" w:rsidRPr="00F62BFA" w:rsidRDefault="009A5405" w:rsidP="006A1715">
            <w:pPr>
              <w:widowControl/>
              <w:snapToGrid w:val="0"/>
              <w:jc w:val="center"/>
              <w:rPr>
                <w:rFonts w:ascii="宋体" w:cs="宋体"/>
                <w:b/>
                <w:bCs/>
                <w:color w:val="000000"/>
                <w:kern w:val="0"/>
              </w:rPr>
            </w:pPr>
            <w:r>
              <w:rPr>
                <w:rFonts w:ascii="宋体" w:hAnsi="宋体" w:cs="宋体"/>
                <w:b/>
                <w:bCs/>
                <w:color w:val="000000"/>
                <w:kern w:val="0"/>
              </w:rPr>
              <w:t>20</w:t>
            </w:r>
          </w:p>
        </w:tc>
        <w:tc>
          <w:tcPr>
            <w:tcW w:w="1680" w:type="dxa"/>
            <w:vAlign w:val="center"/>
          </w:tcPr>
          <w:p w:rsidR="009A5405" w:rsidRPr="00F62BFA" w:rsidRDefault="009A5405" w:rsidP="006A1715">
            <w:pPr>
              <w:widowControl/>
              <w:snapToGrid w:val="0"/>
              <w:jc w:val="left"/>
              <w:rPr>
                <w:rFonts w:ascii="宋体" w:cs="宋体"/>
                <w:b/>
                <w:bCs/>
                <w:color w:val="000000"/>
                <w:kern w:val="0"/>
              </w:rPr>
            </w:pPr>
            <w:r w:rsidRPr="00F62BFA">
              <w:rPr>
                <w:rFonts w:ascii="宋体" w:hAnsi="宋体" w:cs="宋体" w:hint="eastAsia"/>
                <w:kern w:val="0"/>
              </w:rPr>
              <w:t>汕头市嘉信包装材料有限公司</w:t>
            </w:r>
          </w:p>
        </w:tc>
        <w:tc>
          <w:tcPr>
            <w:tcW w:w="812" w:type="dxa"/>
            <w:vAlign w:val="center"/>
          </w:tcPr>
          <w:p w:rsidR="009A5405" w:rsidRPr="00F62BFA" w:rsidRDefault="009A5405" w:rsidP="006A1715">
            <w:pPr>
              <w:widowControl/>
              <w:snapToGrid w:val="0"/>
              <w:jc w:val="center"/>
              <w:rPr>
                <w:rFonts w:ascii="宋体" w:cs="宋体"/>
                <w:b/>
                <w:bCs/>
                <w:color w:val="000000"/>
                <w:kern w:val="0"/>
              </w:rPr>
            </w:pPr>
            <w:r w:rsidRPr="009E7EE7">
              <w:rPr>
                <w:rFonts w:ascii="宋体" w:hAnsi="宋体" w:cs="宋体"/>
                <w:color w:val="000000"/>
                <w:kern w:val="0"/>
              </w:rPr>
              <w:t>JP0</w:t>
            </w:r>
            <w:r>
              <w:rPr>
                <w:rFonts w:ascii="宋体" w:hAnsi="宋体" w:cs="宋体"/>
                <w:color w:val="000000"/>
                <w:kern w:val="0"/>
              </w:rPr>
              <w:t>24</w:t>
            </w:r>
          </w:p>
        </w:tc>
        <w:tc>
          <w:tcPr>
            <w:tcW w:w="5062" w:type="dxa"/>
            <w:vAlign w:val="center"/>
          </w:tcPr>
          <w:p w:rsidR="009A5405" w:rsidRPr="00F62BFA" w:rsidRDefault="009A5405" w:rsidP="006A1715">
            <w:pPr>
              <w:pStyle w:val="NewNew"/>
              <w:widowControl/>
              <w:snapToGrid w:val="0"/>
              <w:rPr>
                <w:rFonts w:ascii="宋体" w:cs="宋体"/>
                <w:kern w:val="0"/>
              </w:rPr>
            </w:pPr>
            <w:r w:rsidRPr="00F62BFA">
              <w:rPr>
                <w:rFonts w:ascii="宋体" w:hAnsi="宋体" w:cs="宋体" w:hint="eastAsia"/>
                <w:kern w:val="0"/>
              </w:rPr>
              <w:t>镭射膜、转移膜、定位膜及纸张、特种纸张、纸制品方面的新技术及材料；</w:t>
            </w:r>
          </w:p>
          <w:p w:rsidR="009A5405" w:rsidRPr="00F62BFA" w:rsidRDefault="009A5405" w:rsidP="006A1715">
            <w:pPr>
              <w:pStyle w:val="NewNew"/>
              <w:widowControl/>
              <w:snapToGrid w:val="0"/>
              <w:rPr>
                <w:rFonts w:ascii="宋体" w:cs="宋体"/>
                <w:kern w:val="0"/>
              </w:rPr>
            </w:pPr>
            <w:r w:rsidRPr="00F62BFA">
              <w:rPr>
                <w:rFonts w:ascii="宋体" w:hAnsi="宋体" w:cs="宋体" w:hint="eastAsia"/>
                <w:kern w:val="0"/>
              </w:rPr>
              <w:t>薄膜防伪包装材料，涉及薄膜印刷、转移等防伪新技术以及材料；</w:t>
            </w:r>
          </w:p>
          <w:p w:rsidR="009A5405" w:rsidRPr="00F62BFA" w:rsidRDefault="009A5405" w:rsidP="006A1715">
            <w:pPr>
              <w:pStyle w:val="NewNew"/>
              <w:widowControl/>
              <w:snapToGrid w:val="0"/>
              <w:rPr>
                <w:rFonts w:ascii="宋体" w:cs="宋体"/>
                <w:kern w:val="0"/>
              </w:rPr>
            </w:pPr>
            <w:r w:rsidRPr="00F62BFA">
              <w:rPr>
                <w:rFonts w:ascii="宋体" w:hAnsi="宋体" w:cs="宋体" w:hint="eastAsia"/>
                <w:kern w:val="0"/>
              </w:rPr>
              <w:t>以及其他涉及新型石油化工防伪印刷的新技术以及材料。</w:t>
            </w:r>
          </w:p>
          <w:p w:rsidR="009A5405" w:rsidRPr="00F62BFA" w:rsidRDefault="009A5405" w:rsidP="006A1715">
            <w:pPr>
              <w:widowControl/>
              <w:snapToGrid w:val="0"/>
              <w:rPr>
                <w:rFonts w:ascii="宋体" w:cs="宋体"/>
                <w:b/>
                <w:bCs/>
                <w:color w:val="000000"/>
                <w:kern w:val="0"/>
              </w:rPr>
            </w:pPr>
            <w:r w:rsidRPr="00F62BFA">
              <w:rPr>
                <w:rFonts w:ascii="宋体" w:hAnsi="宋体" w:cs="宋体" w:hint="eastAsia"/>
                <w:kern w:val="0"/>
              </w:rPr>
              <w:t>希望与科研机构合作，将上述若干领域新开发的技术、材料以及科研成果转化为生产力，提高我司产品科技含量。</w:t>
            </w:r>
          </w:p>
        </w:tc>
        <w:tc>
          <w:tcPr>
            <w:tcW w:w="1951" w:type="dxa"/>
            <w:vAlign w:val="center"/>
          </w:tcPr>
          <w:p w:rsidR="009A5405" w:rsidRPr="00F62BFA" w:rsidRDefault="009A5405" w:rsidP="006A1715">
            <w:pPr>
              <w:pStyle w:val="NewNew"/>
              <w:widowControl/>
              <w:snapToGrid w:val="0"/>
              <w:jc w:val="center"/>
              <w:rPr>
                <w:rFonts w:ascii="宋体" w:cs="宋体"/>
                <w:b/>
                <w:bCs/>
                <w:color w:val="000000"/>
                <w:kern w:val="0"/>
              </w:rPr>
            </w:pPr>
            <w:r w:rsidRPr="00F62BFA">
              <w:rPr>
                <w:rFonts w:ascii="宋体" w:hAnsi="宋体" w:cs="宋体" w:hint="eastAsia"/>
                <w:kern w:val="0"/>
              </w:rPr>
              <w:t>包装印刷、特种包装材料加工及生产</w:t>
            </w:r>
          </w:p>
        </w:tc>
        <w:tc>
          <w:tcPr>
            <w:tcW w:w="1259" w:type="dxa"/>
            <w:vAlign w:val="center"/>
          </w:tcPr>
          <w:p w:rsidR="009A5405" w:rsidRPr="00F62BFA" w:rsidRDefault="009A5405" w:rsidP="006A1715">
            <w:pPr>
              <w:widowControl/>
              <w:snapToGrid w:val="0"/>
              <w:jc w:val="center"/>
              <w:rPr>
                <w:rFonts w:ascii="宋体" w:cs="宋体"/>
                <w:b/>
                <w:bCs/>
                <w:color w:val="000000"/>
                <w:kern w:val="0"/>
              </w:rPr>
            </w:pPr>
          </w:p>
        </w:tc>
        <w:tc>
          <w:tcPr>
            <w:tcW w:w="1750" w:type="dxa"/>
            <w:vMerge/>
            <w:vAlign w:val="center"/>
          </w:tcPr>
          <w:p w:rsidR="009A5405" w:rsidRPr="00F62BFA" w:rsidRDefault="009A5405" w:rsidP="006A1715">
            <w:pPr>
              <w:widowControl/>
              <w:snapToGrid w:val="0"/>
              <w:jc w:val="center"/>
              <w:rPr>
                <w:rFonts w:ascii="宋体" w:cs="宋体"/>
                <w:b/>
                <w:bCs/>
                <w:color w:val="000000"/>
                <w:kern w:val="0"/>
              </w:rPr>
            </w:pPr>
          </w:p>
        </w:tc>
        <w:tc>
          <w:tcPr>
            <w:tcW w:w="1106" w:type="dxa"/>
            <w:vAlign w:val="center"/>
          </w:tcPr>
          <w:p w:rsidR="009A5405" w:rsidRPr="00F62BFA" w:rsidRDefault="009A5405" w:rsidP="006A1715">
            <w:pPr>
              <w:widowControl/>
              <w:snapToGrid w:val="0"/>
              <w:jc w:val="left"/>
              <w:rPr>
                <w:rFonts w:ascii="宋体" w:cs="宋体"/>
                <w:b/>
                <w:bCs/>
                <w:color w:val="000000"/>
                <w:kern w:val="0"/>
              </w:rPr>
            </w:pPr>
          </w:p>
        </w:tc>
      </w:tr>
      <w:tr w:rsidR="00B70F84" w:rsidRPr="00F62BFA" w:rsidTr="00EE1EC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8705"/>
        </w:trPr>
        <w:tc>
          <w:tcPr>
            <w:tcW w:w="668" w:type="dxa"/>
            <w:vAlign w:val="center"/>
          </w:tcPr>
          <w:p w:rsidR="00B70F84" w:rsidRPr="00F62BFA" w:rsidRDefault="00B70F84" w:rsidP="006A1715">
            <w:pPr>
              <w:widowControl/>
              <w:snapToGrid w:val="0"/>
              <w:jc w:val="center"/>
              <w:rPr>
                <w:rFonts w:ascii="宋体" w:cs="宋体"/>
                <w:b/>
                <w:bCs/>
                <w:color w:val="000000"/>
                <w:kern w:val="0"/>
              </w:rPr>
            </w:pPr>
            <w:r>
              <w:rPr>
                <w:rFonts w:ascii="宋体" w:hAnsi="宋体" w:cs="宋体"/>
                <w:b/>
                <w:bCs/>
                <w:color w:val="000000"/>
                <w:kern w:val="0"/>
              </w:rPr>
              <w:lastRenderedPageBreak/>
              <w:t>21</w:t>
            </w:r>
          </w:p>
        </w:tc>
        <w:tc>
          <w:tcPr>
            <w:tcW w:w="1680" w:type="dxa"/>
            <w:vAlign w:val="center"/>
          </w:tcPr>
          <w:p w:rsidR="00B70F84" w:rsidRPr="00F62BFA" w:rsidRDefault="00B70F84" w:rsidP="006A1715">
            <w:pPr>
              <w:widowControl/>
              <w:snapToGrid w:val="0"/>
              <w:jc w:val="left"/>
              <w:rPr>
                <w:rFonts w:ascii="宋体" w:cs="宋体"/>
                <w:b/>
                <w:bCs/>
                <w:color w:val="000000"/>
                <w:kern w:val="0"/>
              </w:rPr>
            </w:pPr>
            <w:r w:rsidRPr="00F62BFA">
              <w:rPr>
                <w:rFonts w:ascii="宋体" w:hAnsi="宋体" w:cs="宋体" w:hint="eastAsia"/>
                <w:kern w:val="0"/>
              </w:rPr>
              <w:t>汕头市九鼎科技有限公司</w:t>
            </w:r>
          </w:p>
        </w:tc>
        <w:tc>
          <w:tcPr>
            <w:tcW w:w="812" w:type="dxa"/>
            <w:vAlign w:val="center"/>
          </w:tcPr>
          <w:p w:rsidR="00B70F84" w:rsidRPr="00F62BFA" w:rsidRDefault="00B70F84" w:rsidP="006A1715">
            <w:pPr>
              <w:widowControl/>
              <w:snapToGrid w:val="0"/>
              <w:jc w:val="center"/>
              <w:rPr>
                <w:rFonts w:ascii="宋体" w:cs="宋体"/>
                <w:b/>
                <w:bCs/>
                <w:color w:val="000000"/>
                <w:kern w:val="0"/>
              </w:rPr>
            </w:pPr>
            <w:r w:rsidRPr="009E7EE7">
              <w:rPr>
                <w:rFonts w:ascii="宋体" w:hAnsi="宋体" w:cs="宋体"/>
                <w:color w:val="000000"/>
                <w:kern w:val="0"/>
              </w:rPr>
              <w:t>JP0</w:t>
            </w:r>
            <w:r>
              <w:rPr>
                <w:rFonts w:ascii="宋体" w:hAnsi="宋体" w:cs="宋体"/>
                <w:color w:val="000000"/>
                <w:kern w:val="0"/>
              </w:rPr>
              <w:t>25</w:t>
            </w:r>
          </w:p>
        </w:tc>
        <w:tc>
          <w:tcPr>
            <w:tcW w:w="5062" w:type="dxa"/>
            <w:vAlign w:val="center"/>
          </w:tcPr>
          <w:p w:rsidR="00B70F84" w:rsidRPr="00F62BFA" w:rsidRDefault="00B70F84" w:rsidP="00943338">
            <w:pPr>
              <w:snapToGrid w:val="0"/>
              <w:spacing w:line="240" w:lineRule="exact"/>
              <w:rPr>
                <w:rFonts w:ascii="宋体" w:cs="宋体"/>
                <w:noProof/>
                <w:kern w:val="0"/>
              </w:rPr>
            </w:pPr>
            <w:r>
              <w:rPr>
                <w:rFonts w:ascii="宋体" w:hAnsi="宋体" w:cs="宋体"/>
                <w:kern w:val="0"/>
              </w:rPr>
              <w:t xml:space="preserve">    </w:t>
            </w:r>
            <w:r w:rsidRPr="00F62BFA">
              <w:rPr>
                <w:rFonts w:ascii="宋体" w:hAnsi="宋体" w:cs="宋体" w:hint="eastAsia"/>
                <w:noProof/>
                <w:kern w:val="0"/>
              </w:rPr>
              <w:t>主要建设栏目包括：润滑油</w:t>
            </w:r>
            <w:r w:rsidRPr="00F62BFA">
              <w:rPr>
                <w:rFonts w:ascii="宋体" w:hAnsi="宋体" w:cs="宋体"/>
                <w:noProof/>
                <w:kern w:val="0"/>
              </w:rPr>
              <w:t>OEM</w:t>
            </w:r>
            <w:r w:rsidRPr="00F62BFA">
              <w:rPr>
                <w:rFonts w:ascii="宋体" w:hAnsi="宋体" w:cs="宋体" w:hint="eastAsia"/>
                <w:noProof/>
                <w:kern w:val="0"/>
              </w:rPr>
              <w:t>供应商信息库、润滑油</w:t>
            </w:r>
            <w:r w:rsidRPr="00F62BFA">
              <w:rPr>
                <w:rFonts w:ascii="宋体" w:hAnsi="宋体" w:cs="宋体"/>
                <w:noProof/>
                <w:kern w:val="0"/>
              </w:rPr>
              <w:t>OEM</w:t>
            </w:r>
            <w:r w:rsidRPr="00F62BFA">
              <w:rPr>
                <w:rFonts w:ascii="宋体" w:hAnsi="宋体" w:cs="宋体" w:hint="eastAsia"/>
                <w:noProof/>
                <w:kern w:val="0"/>
              </w:rPr>
              <w:t>代工需求中心、润滑油电商供应平台、润滑油生产线类别</w:t>
            </w:r>
            <w:r w:rsidRPr="00F62BFA">
              <w:rPr>
                <w:rFonts w:ascii="宋体" w:hAnsi="宋体" w:cs="宋体"/>
                <w:noProof/>
                <w:kern w:val="0"/>
              </w:rPr>
              <w:t>/</w:t>
            </w:r>
            <w:r w:rsidRPr="00F62BFA">
              <w:rPr>
                <w:rFonts w:ascii="宋体" w:hAnsi="宋体" w:cs="宋体" w:hint="eastAsia"/>
                <w:noProof/>
                <w:kern w:val="0"/>
              </w:rPr>
              <w:t>产品专区、“机油猫”正品机油导购平台、供应商查询、采购询价、关键生产设备与灌装线、关键试验及检测设备查询、产品口碑、信用积分、</w:t>
            </w:r>
            <w:r w:rsidRPr="00F62BFA">
              <w:rPr>
                <w:rFonts w:ascii="宋体" w:hAnsi="宋体" w:cs="宋体"/>
                <w:noProof/>
                <w:kern w:val="0"/>
              </w:rPr>
              <w:t>3D</w:t>
            </w:r>
            <w:r w:rsidRPr="00F62BFA">
              <w:rPr>
                <w:rFonts w:ascii="宋体" w:hAnsi="宋体" w:cs="宋体" w:hint="eastAsia"/>
                <w:noProof/>
                <w:kern w:val="0"/>
              </w:rPr>
              <w:t>全景工厂实景导游等。</w:t>
            </w:r>
          </w:p>
          <w:p w:rsidR="00B70F84" w:rsidRPr="00F62BFA" w:rsidRDefault="00B70F84" w:rsidP="00943338">
            <w:pPr>
              <w:snapToGrid w:val="0"/>
              <w:spacing w:line="240" w:lineRule="exact"/>
              <w:ind w:firstLineChars="200" w:firstLine="420"/>
              <w:rPr>
                <w:rFonts w:ascii="宋体" w:cs="宋体"/>
                <w:noProof/>
                <w:kern w:val="0"/>
              </w:rPr>
            </w:pPr>
            <w:r w:rsidRPr="00F62BFA">
              <w:rPr>
                <w:rFonts w:ascii="宋体" w:hAnsi="宋体" w:cs="宋体" w:hint="eastAsia"/>
                <w:noProof/>
                <w:kern w:val="0"/>
              </w:rPr>
              <w:t>解决的关键问题：“油云”项目的建设需解决虚拟化、分布式存储、数据管理、编程模式、信息安全等各项云计算技术。虚拟化旨在合理调配计算机资源，使其更高效地提供服务。采用分布式存储技术，将数据存储在不同的物理设备中。这种模式不仅摆脱了硬件设备的限制，同时扩展性更好，能够快速响应用户需求的变化。采用可扩展的系统结构，利用多台存储服务器分担存储负荷，利用位置服务器定位存储信息，它不但提高了系统的可靠性、可用性和存取效率，还易于扩展</w:t>
            </w:r>
            <w:r w:rsidRPr="00F62BFA">
              <w:rPr>
                <w:rFonts w:ascii="宋体" w:cs="宋体"/>
                <w:noProof/>
                <w:kern w:val="0"/>
              </w:rPr>
              <w:t>,</w:t>
            </w:r>
            <w:r w:rsidRPr="00F62BFA">
              <w:rPr>
                <w:rFonts w:ascii="宋体" w:hAnsi="宋体" w:cs="宋体" w:hint="eastAsia"/>
                <w:noProof/>
                <w:kern w:val="0"/>
              </w:rPr>
              <w:t>用户体验能够大大提升，同时必需能够高效的管理大量的分布式数据。</w:t>
            </w:r>
          </w:p>
          <w:p w:rsidR="00B70F84" w:rsidRPr="00F62BFA" w:rsidRDefault="00B70F84" w:rsidP="00943338">
            <w:pPr>
              <w:snapToGrid w:val="0"/>
              <w:spacing w:line="240" w:lineRule="exact"/>
              <w:ind w:firstLineChars="200" w:firstLine="420"/>
              <w:rPr>
                <w:rFonts w:ascii="宋体" w:cs="宋体"/>
                <w:noProof/>
                <w:kern w:val="0"/>
              </w:rPr>
            </w:pPr>
            <w:r w:rsidRPr="00F62BFA">
              <w:rPr>
                <w:rFonts w:ascii="宋体" w:hAnsi="宋体" w:cs="宋体" w:hint="eastAsia"/>
                <w:noProof/>
                <w:kern w:val="0"/>
              </w:rPr>
              <w:t>技术路线：“油云”项目使用</w:t>
            </w:r>
            <w:r w:rsidRPr="00F62BFA">
              <w:rPr>
                <w:rFonts w:ascii="宋体" w:hAnsi="宋体" w:cs="宋体"/>
                <w:noProof/>
                <w:kern w:val="0"/>
              </w:rPr>
              <w:t>PHP5+MySQL</w:t>
            </w:r>
            <w:r w:rsidRPr="00F62BFA">
              <w:rPr>
                <w:rFonts w:ascii="宋体" w:hAnsi="宋体" w:cs="宋体" w:hint="eastAsia"/>
                <w:noProof/>
                <w:kern w:val="0"/>
              </w:rPr>
              <w:t>为技术基础开发，基于</w:t>
            </w:r>
            <w:r w:rsidRPr="00F62BFA">
              <w:rPr>
                <w:rFonts w:ascii="宋体" w:hAnsi="宋体" w:cs="宋体"/>
                <w:noProof/>
                <w:kern w:val="0"/>
              </w:rPr>
              <w:t>B/S</w:t>
            </w:r>
            <w:r w:rsidRPr="00F62BFA">
              <w:rPr>
                <w:rFonts w:ascii="宋体" w:hAnsi="宋体" w:cs="宋体" w:hint="eastAsia"/>
                <w:noProof/>
                <w:kern w:val="0"/>
              </w:rPr>
              <w:t>结构，采用全球认可的最为先进的开放理念</w:t>
            </w:r>
            <w:r w:rsidRPr="00F62BFA">
              <w:rPr>
                <w:rFonts w:ascii="宋体" w:hAnsi="宋体" w:cs="宋体"/>
                <w:noProof/>
                <w:kern w:val="0"/>
              </w:rPr>
              <w:t>——OOP</w:t>
            </w:r>
            <w:r w:rsidRPr="00F62BFA">
              <w:rPr>
                <w:rFonts w:ascii="宋体" w:hAnsi="宋体" w:cs="宋体" w:hint="eastAsia"/>
                <w:noProof/>
                <w:kern w:val="0"/>
              </w:rPr>
              <w:t>（面向对象），进行全新框架设计。框架结构清晰，代码易于扩展和维护，模块化开发方式作为功能开发形式，可满足系统平台日常的应用需求，让扩展性得到保证，是一个适用于</w:t>
            </w:r>
            <w:r w:rsidRPr="00F62BFA">
              <w:rPr>
                <w:rFonts w:ascii="宋体" w:hAnsi="宋体" w:cs="宋体"/>
                <w:noProof/>
                <w:kern w:val="0"/>
              </w:rPr>
              <w:t>Linux/windows/Unix</w:t>
            </w:r>
            <w:r w:rsidRPr="00F62BFA">
              <w:rPr>
                <w:rFonts w:ascii="宋体" w:hAnsi="宋体" w:cs="宋体" w:hint="eastAsia"/>
                <w:noProof/>
                <w:kern w:val="0"/>
              </w:rPr>
              <w:t>等环境下高效的云服务解决方案。</w:t>
            </w:r>
          </w:p>
          <w:p w:rsidR="00B70F84" w:rsidRPr="00F62BFA" w:rsidRDefault="00B70F84" w:rsidP="00943338">
            <w:pPr>
              <w:snapToGrid w:val="0"/>
              <w:spacing w:line="240" w:lineRule="exact"/>
              <w:ind w:firstLineChars="200" w:firstLine="420"/>
              <w:rPr>
                <w:rFonts w:ascii="宋体" w:cs="宋体"/>
                <w:noProof/>
                <w:kern w:val="0"/>
              </w:rPr>
            </w:pPr>
            <w:r w:rsidRPr="00F62BFA">
              <w:rPr>
                <w:rFonts w:ascii="宋体" w:hAnsi="宋体" w:cs="宋体" w:hint="eastAsia"/>
                <w:kern w:val="0"/>
              </w:rPr>
              <w:t>增强公司技术开发能力，利用专家资源开展合作与交流。进一步增强公司技术开发能力，增强公司技术储备，对于共性应用功能，降低功能之间的耦合度，从而缩短项目的研发周期，降低开发成本。通过建立专家体系，与高校、科研机构建立合作，提供平台知名度和科研水平，为公司项目提供项目发展的技术支撑。同时积极运用专家资源，促进润滑油产业链对项目的应用。</w:t>
            </w:r>
          </w:p>
        </w:tc>
        <w:tc>
          <w:tcPr>
            <w:tcW w:w="1951" w:type="dxa"/>
            <w:vAlign w:val="center"/>
          </w:tcPr>
          <w:p w:rsidR="00B70F84" w:rsidRPr="00F62BFA" w:rsidRDefault="00B70F84" w:rsidP="006A1715">
            <w:pPr>
              <w:widowControl/>
              <w:snapToGrid w:val="0"/>
              <w:jc w:val="center"/>
              <w:rPr>
                <w:rFonts w:ascii="宋体" w:cs="宋体"/>
                <w:b/>
                <w:bCs/>
                <w:color w:val="000000"/>
                <w:kern w:val="0"/>
              </w:rPr>
            </w:pPr>
            <w:r w:rsidRPr="00F62BFA">
              <w:rPr>
                <w:rFonts w:ascii="宋体" w:hAnsi="宋体" w:cs="宋体" w:hint="eastAsia"/>
                <w:kern w:val="0"/>
              </w:rPr>
              <w:t>互联网信息服务</w:t>
            </w:r>
          </w:p>
        </w:tc>
        <w:tc>
          <w:tcPr>
            <w:tcW w:w="1259" w:type="dxa"/>
            <w:vAlign w:val="center"/>
          </w:tcPr>
          <w:p w:rsidR="00B70F84" w:rsidRPr="00F62BFA" w:rsidRDefault="00B70F84" w:rsidP="006A1715">
            <w:pPr>
              <w:widowControl/>
              <w:snapToGrid w:val="0"/>
              <w:jc w:val="left"/>
              <w:rPr>
                <w:rFonts w:ascii="宋体" w:cs="宋体"/>
                <w:b/>
                <w:bCs/>
                <w:color w:val="000000"/>
                <w:kern w:val="0"/>
              </w:rPr>
            </w:pPr>
          </w:p>
        </w:tc>
        <w:tc>
          <w:tcPr>
            <w:tcW w:w="1750" w:type="dxa"/>
            <w:vAlign w:val="center"/>
          </w:tcPr>
          <w:p w:rsidR="00B70F84" w:rsidRPr="00F62BFA" w:rsidRDefault="009A5405" w:rsidP="006A1715">
            <w:pPr>
              <w:widowControl/>
              <w:snapToGrid w:val="0"/>
              <w:jc w:val="center"/>
              <w:rPr>
                <w:rFonts w:ascii="宋体" w:cs="宋体"/>
                <w:b/>
                <w:bCs/>
                <w:color w:val="000000"/>
                <w:kern w:val="0"/>
              </w:rPr>
            </w:pPr>
            <w:r>
              <w:rPr>
                <w:rFonts w:ascii="宋体" w:hint="eastAsia"/>
              </w:rPr>
              <w:t>请登录南</w:t>
            </w:r>
            <w:r>
              <w:rPr>
                <w:rFonts w:ascii="宋体"/>
              </w:rPr>
              <w:t>海海洋研究所</w:t>
            </w:r>
            <w:r>
              <w:rPr>
                <w:rFonts w:ascii="宋体" w:hint="eastAsia"/>
              </w:rPr>
              <w:t>博士</w:t>
            </w:r>
            <w:r>
              <w:rPr>
                <w:rFonts w:ascii="宋体"/>
              </w:rPr>
              <w:t>后</w:t>
            </w:r>
            <w:r>
              <w:rPr>
                <w:rFonts w:ascii="宋体" w:hint="eastAsia"/>
              </w:rPr>
              <w:t>Q</w:t>
            </w:r>
            <w:r>
              <w:rPr>
                <w:rFonts w:ascii="宋体"/>
              </w:rPr>
              <w:t>Q</w:t>
            </w:r>
            <w:r>
              <w:rPr>
                <w:rFonts w:ascii="宋体" w:hint="eastAsia"/>
              </w:rPr>
              <w:t>群查阅（群</w:t>
            </w:r>
            <w:r>
              <w:rPr>
                <w:rFonts w:ascii="宋体"/>
              </w:rPr>
              <w:t>号</w:t>
            </w:r>
            <w:r>
              <w:rPr>
                <w:rFonts w:ascii="宋体" w:hint="eastAsia"/>
              </w:rPr>
              <w:t>：254268220），</w:t>
            </w:r>
            <w:hyperlink r:id="rId11" w:history="1">
              <w:r w:rsidRPr="00B929A5">
                <w:rPr>
                  <w:rStyle w:val="a7"/>
                  <w:rFonts w:ascii="宋体" w:hint="eastAsia"/>
                  <w:color w:val="auto"/>
                  <w:u w:val="none"/>
                </w:rPr>
                <w:t>或</w:t>
              </w:r>
              <w:r w:rsidRPr="00B929A5">
                <w:rPr>
                  <w:rStyle w:val="a7"/>
                  <w:rFonts w:ascii="宋体"/>
                  <w:color w:val="auto"/>
                  <w:u w:val="none"/>
                </w:rPr>
                <w:t>邮件</w:t>
              </w:r>
              <w:r w:rsidRPr="00B929A5">
                <w:rPr>
                  <w:rStyle w:val="a7"/>
                  <w:rFonts w:ascii="宋体" w:hint="eastAsia"/>
                  <w:color w:val="auto"/>
                  <w:u w:val="none"/>
                </w:rPr>
                <w:t>xjyu@scsio.ac.cn</w:t>
              </w:r>
            </w:hyperlink>
            <w:r w:rsidRPr="00B929A5">
              <w:rPr>
                <w:rFonts w:ascii="宋体" w:hint="eastAsia"/>
              </w:rPr>
              <w:t>。</w:t>
            </w:r>
          </w:p>
        </w:tc>
        <w:tc>
          <w:tcPr>
            <w:tcW w:w="1106" w:type="dxa"/>
            <w:vAlign w:val="center"/>
          </w:tcPr>
          <w:p w:rsidR="00B70F84" w:rsidRPr="00F62BFA" w:rsidRDefault="00B70F84" w:rsidP="006A1715">
            <w:pPr>
              <w:widowControl/>
              <w:snapToGrid w:val="0"/>
              <w:jc w:val="left"/>
              <w:rPr>
                <w:rFonts w:ascii="宋体" w:cs="宋体"/>
                <w:b/>
                <w:bCs/>
                <w:color w:val="000000"/>
                <w:kern w:val="0"/>
              </w:rPr>
            </w:pPr>
          </w:p>
        </w:tc>
      </w:tr>
      <w:tr w:rsidR="009A5405" w:rsidRPr="00F62BFA" w:rsidTr="0094333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558"/>
        </w:trPr>
        <w:tc>
          <w:tcPr>
            <w:tcW w:w="668" w:type="dxa"/>
            <w:vAlign w:val="center"/>
          </w:tcPr>
          <w:p w:rsidR="009A5405" w:rsidRPr="00F62BFA" w:rsidRDefault="009A5405" w:rsidP="00E31A8E">
            <w:pPr>
              <w:widowControl/>
              <w:spacing w:line="280" w:lineRule="exact"/>
              <w:jc w:val="center"/>
              <w:rPr>
                <w:rFonts w:ascii="宋体" w:cs="宋体"/>
                <w:b/>
                <w:bCs/>
                <w:color w:val="000000"/>
                <w:kern w:val="0"/>
              </w:rPr>
            </w:pPr>
            <w:r>
              <w:rPr>
                <w:rFonts w:ascii="宋体" w:hAnsi="宋体" w:cs="宋体"/>
                <w:b/>
                <w:bCs/>
                <w:color w:val="000000"/>
                <w:kern w:val="0"/>
              </w:rPr>
              <w:lastRenderedPageBreak/>
              <w:t>22</w:t>
            </w:r>
          </w:p>
        </w:tc>
        <w:tc>
          <w:tcPr>
            <w:tcW w:w="1680" w:type="dxa"/>
            <w:vAlign w:val="center"/>
          </w:tcPr>
          <w:p w:rsidR="009A5405" w:rsidRPr="00F62BFA" w:rsidRDefault="009A5405" w:rsidP="00E31A8E">
            <w:pPr>
              <w:widowControl/>
              <w:spacing w:line="280" w:lineRule="exact"/>
              <w:jc w:val="left"/>
              <w:rPr>
                <w:rFonts w:ascii="宋体" w:cs="宋体"/>
                <w:b/>
                <w:bCs/>
                <w:color w:val="000000"/>
                <w:kern w:val="0"/>
              </w:rPr>
            </w:pPr>
            <w:r w:rsidRPr="00F62BFA">
              <w:rPr>
                <w:rFonts w:ascii="宋体" w:hAnsi="宋体" w:cs="宋体" w:hint="eastAsia"/>
                <w:kern w:val="0"/>
              </w:rPr>
              <w:t>汕头市昂斯鞋材有限公司</w:t>
            </w:r>
          </w:p>
        </w:tc>
        <w:tc>
          <w:tcPr>
            <w:tcW w:w="812" w:type="dxa"/>
            <w:vAlign w:val="center"/>
          </w:tcPr>
          <w:p w:rsidR="009A5405" w:rsidRPr="00F62BFA" w:rsidRDefault="009A5405" w:rsidP="00E31A8E">
            <w:pPr>
              <w:widowControl/>
              <w:spacing w:line="280" w:lineRule="exact"/>
              <w:jc w:val="center"/>
              <w:rPr>
                <w:rFonts w:ascii="宋体" w:cs="宋体"/>
                <w:b/>
                <w:bCs/>
                <w:color w:val="000000"/>
                <w:kern w:val="0"/>
              </w:rPr>
            </w:pPr>
            <w:r w:rsidRPr="009E7EE7">
              <w:rPr>
                <w:rFonts w:ascii="宋体" w:hAnsi="宋体" w:cs="宋体"/>
                <w:color w:val="000000"/>
                <w:kern w:val="0"/>
              </w:rPr>
              <w:t>JP0</w:t>
            </w:r>
            <w:r>
              <w:rPr>
                <w:rFonts w:ascii="宋体" w:hAnsi="宋体" w:cs="宋体"/>
                <w:color w:val="000000"/>
                <w:kern w:val="0"/>
              </w:rPr>
              <w:t>26</w:t>
            </w:r>
          </w:p>
        </w:tc>
        <w:tc>
          <w:tcPr>
            <w:tcW w:w="5062" w:type="dxa"/>
            <w:vAlign w:val="center"/>
          </w:tcPr>
          <w:p w:rsidR="009A5405" w:rsidRDefault="009A5405" w:rsidP="00E31A8E">
            <w:pPr>
              <w:widowControl/>
              <w:spacing w:line="280" w:lineRule="exact"/>
              <w:rPr>
                <w:rFonts w:ascii="宋体" w:cs="宋体"/>
                <w:kern w:val="0"/>
              </w:rPr>
            </w:pPr>
            <w:r w:rsidRPr="00F62BFA">
              <w:rPr>
                <w:rFonts w:ascii="宋体" w:hAnsi="宋体" w:cs="宋体" w:hint="eastAsia"/>
                <w:kern w:val="0"/>
              </w:rPr>
              <w:t>鞋服产品新技术、新材料的研发。</w:t>
            </w:r>
          </w:p>
          <w:p w:rsidR="009A5405" w:rsidRDefault="009A5405" w:rsidP="00E31A8E">
            <w:pPr>
              <w:widowControl/>
              <w:spacing w:line="280" w:lineRule="exact"/>
              <w:rPr>
                <w:rFonts w:ascii="宋体" w:cs="宋体"/>
                <w:kern w:val="0"/>
              </w:rPr>
            </w:pPr>
          </w:p>
          <w:p w:rsidR="009A5405" w:rsidRPr="00F62BFA" w:rsidRDefault="009A5405" w:rsidP="00E31A8E">
            <w:pPr>
              <w:widowControl/>
              <w:spacing w:line="280" w:lineRule="exact"/>
              <w:rPr>
                <w:rFonts w:ascii="宋体" w:cs="宋体"/>
                <w:b/>
                <w:bCs/>
                <w:color w:val="000000"/>
                <w:kern w:val="0"/>
              </w:rPr>
            </w:pPr>
            <w:r w:rsidRPr="00F62BFA">
              <w:rPr>
                <w:rFonts w:ascii="宋体" w:hAnsi="宋体" w:cs="宋体" w:hint="eastAsia"/>
                <w:kern w:val="0"/>
              </w:rPr>
              <w:t>与北京化工大学合作开展</w:t>
            </w:r>
            <w:r w:rsidRPr="00F62BFA">
              <w:rPr>
                <w:rFonts w:ascii="宋体" w:hAnsi="宋体" w:cs="宋体"/>
                <w:kern w:val="0"/>
              </w:rPr>
              <w:t>TPU</w:t>
            </w:r>
            <w:r w:rsidRPr="00F62BFA">
              <w:rPr>
                <w:rFonts w:ascii="宋体" w:hAnsi="宋体" w:cs="宋体" w:hint="eastAsia"/>
                <w:kern w:val="0"/>
              </w:rPr>
              <w:t>超临界流体发泡鞋底注塑技术及样机开发项目，项目期</w:t>
            </w:r>
            <w:r w:rsidRPr="00F62BFA">
              <w:rPr>
                <w:rFonts w:ascii="宋体" w:hAnsi="宋体" w:cs="宋体"/>
                <w:kern w:val="0"/>
              </w:rPr>
              <w:t>2017</w:t>
            </w:r>
            <w:r w:rsidRPr="00F62BFA">
              <w:rPr>
                <w:rFonts w:ascii="宋体" w:hAnsi="宋体" w:cs="宋体" w:hint="eastAsia"/>
                <w:kern w:val="0"/>
              </w:rPr>
              <w:t>年</w:t>
            </w:r>
            <w:r w:rsidRPr="00F62BFA">
              <w:rPr>
                <w:rFonts w:ascii="宋体" w:hAnsi="宋体" w:cs="宋体"/>
                <w:kern w:val="0"/>
              </w:rPr>
              <w:t>3</w:t>
            </w:r>
            <w:r w:rsidRPr="00F62BFA">
              <w:rPr>
                <w:rFonts w:ascii="宋体" w:hAnsi="宋体" w:cs="宋体" w:hint="eastAsia"/>
                <w:kern w:val="0"/>
              </w:rPr>
              <w:t>月</w:t>
            </w:r>
            <w:r w:rsidRPr="00F62BFA">
              <w:rPr>
                <w:rFonts w:ascii="宋体" w:hAnsi="宋体" w:cs="宋体"/>
                <w:kern w:val="0"/>
              </w:rPr>
              <w:t>1</w:t>
            </w:r>
            <w:r w:rsidRPr="00F62BFA">
              <w:rPr>
                <w:rFonts w:ascii="宋体" w:hAnsi="宋体" w:cs="宋体" w:hint="eastAsia"/>
                <w:kern w:val="0"/>
              </w:rPr>
              <w:t>日至</w:t>
            </w:r>
            <w:r w:rsidRPr="00F62BFA">
              <w:rPr>
                <w:rFonts w:ascii="宋体" w:hAnsi="宋体" w:cs="宋体"/>
                <w:kern w:val="0"/>
              </w:rPr>
              <w:t>2017</w:t>
            </w:r>
            <w:r w:rsidRPr="00F62BFA">
              <w:rPr>
                <w:rFonts w:ascii="宋体" w:hAnsi="宋体" w:cs="宋体" w:hint="eastAsia"/>
                <w:kern w:val="0"/>
              </w:rPr>
              <w:t>年</w:t>
            </w:r>
            <w:r w:rsidRPr="00F62BFA">
              <w:rPr>
                <w:rFonts w:ascii="宋体" w:hAnsi="宋体" w:cs="宋体"/>
                <w:kern w:val="0"/>
              </w:rPr>
              <w:t>11</w:t>
            </w:r>
            <w:r w:rsidRPr="00F62BFA">
              <w:rPr>
                <w:rFonts w:ascii="宋体" w:hAnsi="宋体" w:cs="宋体" w:hint="eastAsia"/>
                <w:kern w:val="0"/>
              </w:rPr>
              <w:t>月</w:t>
            </w:r>
            <w:r w:rsidRPr="00F62BFA">
              <w:rPr>
                <w:rFonts w:ascii="宋体" w:hAnsi="宋体" w:cs="宋体"/>
                <w:kern w:val="0"/>
              </w:rPr>
              <w:t>30</w:t>
            </w:r>
            <w:r w:rsidRPr="00F62BFA">
              <w:rPr>
                <w:rFonts w:ascii="宋体" w:hAnsi="宋体" w:cs="宋体" w:hint="eastAsia"/>
                <w:kern w:val="0"/>
              </w:rPr>
              <w:t>日，目前正处于研究开发阶段。</w:t>
            </w:r>
          </w:p>
        </w:tc>
        <w:tc>
          <w:tcPr>
            <w:tcW w:w="1951" w:type="dxa"/>
            <w:vAlign w:val="center"/>
          </w:tcPr>
          <w:p w:rsidR="009A5405" w:rsidRPr="00F62BFA" w:rsidRDefault="009A5405" w:rsidP="00E31A8E">
            <w:pPr>
              <w:widowControl/>
              <w:spacing w:line="280" w:lineRule="exact"/>
              <w:jc w:val="center"/>
              <w:rPr>
                <w:rFonts w:ascii="宋体" w:cs="宋体"/>
                <w:b/>
                <w:bCs/>
                <w:color w:val="000000"/>
                <w:kern w:val="0"/>
              </w:rPr>
            </w:pPr>
            <w:r w:rsidRPr="00F62BFA">
              <w:rPr>
                <w:rFonts w:ascii="宋体" w:hAnsi="宋体" w:cs="宋体" w:hint="eastAsia"/>
                <w:kern w:val="0"/>
              </w:rPr>
              <w:t>鞋服材料的研发和制造</w:t>
            </w:r>
          </w:p>
        </w:tc>
        <w:tc>
          <w:tcPr>
            <w:tcW w:w="1259" w:type="dxa"/>
            <w:vAlign w:val="center"/>
          </w:tcPr>
          <w:p w:rsidR="009A5405" w:rsidRPr="00F62BFA" w:rsidRDefault="009A5405" w:rsidP="00E31A8E">
            <w:pPr>
              <w:pStyle w:val="NewNew"/>
              <w:widowControl/>
              <w:spacing w:line="280" w:lineRule="exact"/>
              <w:jc w:val="left"/>
              <w:rPr>
                <w:rFonts w:ascii="宋体" w:cs="宋体"/>
                <w:kern w:val="0"/>
              </w:rPr>
            </w:pPr>
          </w:p>
        </w:tc>
        <w:tc>
          <w:tcPr>
            <w:tcW w:w="1750" w:type="dxa"/>
            <w:vMerge w:val="restart"/>
            <w:vAlign w:val="center"/>
          </w:tcPr>
          <w:p w:rsidR="009A5405" w:rsidRDefault="009A5405" w:rsidP="00E31A8E">
            <w:pPr>
              <w:widowControl/>
              <w:spacing w:line="280" w:lineRule="exact"/>
              <w:jc w:val="center"/>
              <w:rPr>
                <w:rFonts w:ascii="宋体" w:cs="宋体"/>
                <w:b/>
                <w:bCs/>
                <w:color w:val="000000"/>
                <w:kern w:val="0"/>
              </w:rPr>
            </w:pPr>
            <w:r>
              <w:rPr>
                <w:rFonts w:ascii="宋体" w:hint="eastAsia"/>
              </w:rPr>
              <w:t>请登录南</w:t>
            </w:r>
            <w:r>
              <w:rPr>
                <w:rFonts w:ascii="宋体"/>
              </w:rPr>
              <w:t>海海洋研究所</w:t>
            </w:r>
            <w:r>
              <w:rPr>
                <w:rFonts w:ascii="宋体" w:hint="eastAsia"/>
              </w:rPr>
              <w:t>博士</w:t>
            </w:r>
            <w:r>
              <w:rPr>
                <w:rFonts w:ascii="宋体"/>
              </w:rPr>
              <w:t>后</w:t>
            </w:r>
            <w:r>
              <w:rPr>
                <w:rFonts w:ascii="宋体" w:hint="eastAsia"/>
              </w:rPr>
              <w:t>Q</w:t>
            </w:r>
            <w:r>
              <w:rPr>
                <w:rFonts w:ascii="宋体"/>
              </w:rPr>
              <w:t>Q</w:t>
            </w:r>
            <w:r>
              <w:rPr>
                <w:rFonts w:ascii="宋体" w:hint="eastAsia"/>
              </w:rPr>
              <w:t>群查阅（群</w:t>
            </w:r>
            <w:r>
              <w:rPr>
                <w:rFonts w:ascii="宋体"/>
              </w:rPr>
              <w:t>号</w:t>
            </w:r>
            <w:r>
              <w:rPr>
                <w:rFonts w:ascii="宋体" w:hint="eastAsia"/>
              </w:rPr>
              <w:t>：254268220），</w:t>
            </w:r>
            <w:hyperlink r:id="rId12" w:history="1">
              <w:r w:rsidRPr="00B929A5">
                <w:rPr>
                  <w:rStyle w:val="a7"/>
                  <w:rFonts w:ascii="宋体" w:hint="eastAsia"/>
                  <w:color w:val="auto"/>
                  <w:u w:val="none"/>
                </w:rPr>
                <w:t>或</w:t>
              </w:r>
              <w:r w:rsidRPr="00B929A5">
                <w:rPr>
                  <w:rStyle w:val="a7"/>
                  <w:rFonts w:ascii="宋体"/>
                  <w:color w:val="auto"/>
                  <w:u w:val="none"/>
                </w:rPr>
                <w:t>邮件</w:t>
              </w:r>
              <w:r w:rsidRPr="00B929A5">
                <w:rPr>
                  <w:rStyle w:val="a7"/>
                  <w:rFonts w:ascii="宋体" w:hint="eastAsia"/>
                  <w:color w:val="auto"/>
                  <w:u w:val="none"/>
                </w:rPr>
                <w:t>xjyu@scsio.ac.cn</w:t>
              </w:r>
            </w:hyperlink>
            <w:r w:rsidRPr="00B929A5">
              <w:rPr>
                <w:rFonts w:ascii="宋体" w:hint="eastAsia"/>
              </w:rPr>
              <w:t>。</w:t>
            </w:r>
          </w:p>
          <w:p w:rsidR="009A5405" w:rsidRDefault="009A5405" w:rsidP="009A5405">
            <w:pPr>
              <w:rPr>
                <w:rFonts w:ascii="宋体" w:cs="宋体"/>
              </w:rPr>
            </w:pPr>
          </w:p>
          <w:p w:rsidR="009A5405" w:rsidRDefault="009A5405" w:rsidP="009A5405">
            <w:pPr>
              <w:rPr>
                <w:rFonts w:ascii="宋体" w:cs="宋体"/>
              </w:rPr>
            </w:pPr>
          </w:p>
          <w:p w:rsidR="009A5405" w:rsidRPr="009A5405" w:rsidRDefault="009A5405" w:rsidP="009A5405">
            <w:pPr>
              <w:rPr>
                <w:rFonts w:ascii="宋体" w:cs="宋体"/>
              </w:rPr>
            </w:pPr>
          </w:p>
        </w:tc>
        <w:tc>
          <w:tcPr>
            <w:tcW w:w="1106" w:type="dxa"/>
            <w:vAlign w:val="center"/>
          </w:tcPr>
          <w:p w:rsidR="009A5405" w:rsidRPr="00F62BFA" w:rsidRDefault="009A5405" w:rsidP="00E31A8E">
            <w:pPr>
              <w:widowControl/>
              <w:spacing w:line="280" w:lineRule="exact"/>
              <w:jc w:val="left"/>
              <w:rPr>
                <w:rFonts w:ascii="宋体" w:cs="宋体"/>
                <w:b/>
                <w:bCs/>
                <w:color w:val="000000"/>
                <w:kern w:val="0"/>
              </w:rPr>
            </w:pPr>
          </w:p>
        </w:tc>
      </w:tr>
      <w:tr w:rsidR="009A5405" w:rsidRPr="00F62BFA" w:rsidTr="0094333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266"/>
        </w:trPr>
        <w:tc>
          <w:tcPr>
            <w:tcW w:w="668" w:type="dxa"/>
            <w:vAlign w:val="center"/>
          </w:tcPr>
          <w:p w:rsidR="009A5405" w:rsidRPr="00F62BFA" w:rsidRDefault="009A5405" w:rsidP="00E31A8E">
            <w:pPr>
              <w:widowControl/>
              <w:spacing w:line="280" w:lineRule="exact"/>
              <w:jc w:val="center"/>
              <w:rPr>
                <w:rFonts w:ascii="宋体" w:cs="宋体"/>
                <w:b/>
                <w:bCs/>
                <w:color w:val="000000"/>
                <w:kern w:val="0"/>
              </w:rPr>
            </w:pPr>
            <w:r>
              <w:rPr>
                <w:rFonts w:ascii="宋体" w:hAnsi="宋体" w:cs="宋体"/>
                <w:b/>
                <w:bCs/>
                <w:color w:val="000000"/>
                <w:kern w:val="0"/>
              </w:rPr>
              <w:t>23</w:t>
            </w:r>
          </w:p>
        </w:tc>
        <w:tc>
          <w:tcPr>
            <w:tcW w:w="1680" w:type="dxa"/>
            <w:vAlign w:val="center"/>
          </w:tcPr>
          <w:p w:rsidR="009A5405" w:rsidRPr="00F62BFA" w:rsidRDefault="009A5405" w:rsidP="00E31A8E">
            <w:pPr>
              <w:widowControl/>
              <w:spacing w:line="280" w:lineRule="exact"/>
              <w:jc w:val="left"/>
              <w:rPr>
                <w:rFonts w:ascii="宋体" w:cs="宋体"/>
                <w:b/>
                <w:bCs/>
                <w:color w:val="000000"/>
                <w:kern w:val="0"/>
              </w:rPr>
            </w:pPr>
            <w:r w:rsidRPr="00F62BFA">
              <w:rPr>
                <w:rFonts w:ascii="宋体" w:hAnsi="宋体" w:cs="宋体" w:hint="eastAsia"/>
                <w:kern w:val="0"/>
              </w:rPr>
              <w:t>汕头市龙华珠光颜料有限公司</w:t>
            </w:r>
          </w:p>
        </w:tc>
        <w:tc>
          <w:tcPr>
            <w:tcW w:w="812" w:type="dxa"/>
            <w:vAlign w:val="center"/>
          </w:tcPr>
          <w:p w:rsidR="009A5405" w:rsidRPr="00F62BFA" w:rsidRDefault="009A5405" w:rsidP="00E31A8E">
            <w:pPr>
              <w:widowControl/>
              <w:spacing w:line="280" w:lineRule="exact"/>
              <w:jc w:val="center"/>
              <w:rPr>
                <w:rFonts w:ascii="宋体" w:cs="宋体"/>
                <w:b/>
                <w:bCs/>
                <w:color w:val="000000"/>
                <w:kern w:val="0"/>
              </w:rPr>
            </w:pPr>
            <w:r w:rsidRPr="009E7EE7">
              <w:rPr>
                <w:rFonts w:ascii="宋体" w:hAnsi="宋体" w:cs="宋体"/>
                <w:color w:val="000000"/>
                <w:kern w:val="0"/>
              </w:rPr>
              <w:t>JP0</w:t>
            </w:r>
            <w:r>
              <w:rPr>
                <w:rFonts w:ascii="宋体" w:hAnsi="宋体" w:cs="宋体"/>
                <w:color w:val="000000"/>
                <w:kern w:val="0"/>
              </w:rPr>
              <w:t>27</w:t>
            </w:r>
          </w:p>
        </w:tc>
        <w:tc>
          <w:tcPr>
            <w:tcW w:w="5062" w:type="dxa"/>
            <w:vAlign w:val="center"/>
          </w:tcPr>
          <w:p w:rsidR="009A5405" w:rsidRDefault="009A5405" w:rsidP="00E31A8E">
            <w:pPr>
              <w:widowControl/>
              <w:spacing w:line="280" w:lineRule="exact"/>
              <w:jc w:val="left"/>
              <w:rPr>
                <w:rFonts w:ascii="宋体" w:cs="宋体"/>
                <w:kern w:val="0"/>
              </w:rPr>
            </w:pPr>
            <w:r w:rsidRPr="00F62BFA">
              <w:rPr>
                <w:rFonts w:ascii="宋体" w:hAnsi="宋体" w:cs="宋体" w:hint="eastAsia"/>
                <w:kern w:val="0"/>
              </w:rPr>
              <w:t>珠光颜料在我国发展至今已有二十多年，新产品不断但未有大跨度创新的研发成果出现，因此我们希望与国内更多的大学的化工系或化学系合作，寻求不同角度的思考方式与新的突破，特别是在液相化学沉积法上寻求新的突破。</w:t>
            </w:r>
          </w:p>
          <w:p w:rsidR="009A5405" w:rsidRDefault="009A5405" w:rsidP="00E31A8E">
            <w:pPr>
              <w:widowControl/>
              <w:spacing w:line="280" w:lineRule="exact"/>
              <w:jc w:val="left"/>
              <w:rPr>
                <w:rFonts w:ascii="宋体" w:cs="宋体"/>
                <w:kern w:val="0"/>
              </w:rPr>
            </w:pPr>
          </w:p>
          <w:p w:rsidR="009A5405" w:rsidRPr="00F62BFA" w:rsidRDefault="009A5405" w:rsidP="00E31A8E">
            <w:pPr>
              <w:widowControl/>
              <w:spacing w:line="280" w:lineRule="exact"/>
              <w:jc w:val="left"/>
              <w:rPr>
                <w:rFonts w:ascii="宋体" w:cs="宋体"/>
                <w:b/>
                <w:bCs/>
                <w:color w:val="000000"/>
                <w:kern w:val="0"/>
              </w:rPr>
            </w:pPr>
            <w:r w:rsidRPr="00F62BFA">
              <w:rPr>
                <w:rFonts w:ascii="宋体" w:hAnsi="宋体" w:cs="宋体" w:hint="eastAsia"/>
                <w:kern w:val="0"/>
              </w:rPr>
              <w:t>我司与湖北工业大学化工系付建生教授从</w:t>
            </w:r>
            <w:r w:rsidRPr="00F62BFA">
              <w:rPr>
                <w:rFonts w:ascii="宋体" w:hAnsi="宋体" w:cs="宋体"/>
                <w:kern w:val="0"/>
              </w:rPr>
              <w:t>2004</w:t>
            </w:r>
            <w:r w:rsidRPr="00F62BFA">
              <w:rPr>
                <w:rFonts w:ascii="宋体" w:hAnsi="宋体" w:cs="宋体" w:hint="eastAsia"/>
                <w:kern w:val="0"/>
              </w:rPr>
              <w:t>年合作至今，同时教授是公司股东，为公司研发出不少新产品，同时为公司培养了年轻研发团队。公司与湖北工业大学直接签订合作合同，由学校委派付建生教授为我司指导研发工作，主要针对变色颜料系列。</w:t>
            </w:r>
          </w:p>
        </w:tc>
        <w:tc>
          <w:tcPr>
            <w:tcW w:w="1951" w:type="dxa"/>
            <w:vAlign w:val="center"/>
          </w:tcPr>
          <w:p w:rsidR="009A5405" w:rsidRPr="00F62BFA" w:rsidRDefault="009A5405" w:rsidP="00E31A8E">
            <w:pPr>
              <w:widowControl/>
              <w:spacing w:line="280" w:lineRule="exact"/>
              <w:jc w:val="center"/>
              <w:rPr>
                <w:rFonts w:ascii="宋体" w:cs="宋体"/>
                <w:b/>
                <w:bCs/>
                <w:color w:val="000000"/>
                <w:kern w:val="0"/>
              </w:rPr>
            </w:pPr>
            <w:r w:rsidRPr="00F62BFA">
              <w:rPr>
                <w:rFonts w:ascii="宋体" w:hAnsi="宋体" w:cs="宋体" w:hint="eastAsia"/>
                <w:kern w:val="0"/>
              </w:rPr>
              <w:t>珠光颜料</w:t>
            </w:r>
            <w:r w:rsidRPr="00F62BFA">
              <w:rPr>
                <w:rFonts w:ascii="宋体" w:hAnsi="宋体" w:cs="宋体"/>
                <w:kern w:val="0"/>
              </w:rPr>
              <w:t>/</w:t>
            </w:r>
            <w:r w:rsidRPr="00F62BFA">
              <w:rPr>
                <w:rFonts w:ascii="宋体" w:hAnsi="宋体" w:cs="宋体" w:hint="eastAsia"/>
                <w:kern w:val="0"/>
              </w:rPr>
              <w:t>新材料</w:t>
            </w:r>
          </w:p>
        </w:tc>
        <w:tc>
          <w:tcPr>
            <w:tcW w:w="1259" w:type="dxa"/>
            <w:vAlign w:val="center"/>
          </w:tcPr>
          <w:p w:rsidR="009A5405" w:rsidRPr="00F62BFA" w:rsidRDefault="009A5405" w:rsidP="00E31A8E">
            <w:pPr>
              <w:widowControl/>
              <w:spacing w:line="280" w:lineRule="exact"/>
              <w:jc w:val="left"/>
              <w:rPr>
                <w:rFonts w:ascii="宋体" w:cs="宋体"/>
                <w:b/>
                <w:bCs/>
                <w:color w:val="000000"/>
                <w:kern w:val="0"/>
              </w:rPr>
            </w:pPr>
          </w:p>
        </w:tc>
        <w:tc>
          <w:tcPr>
            <w:tcW w:w="1750" w:type="dxa"/>
            <w:vMerge/>
            <w:vAlign w:val="center"/>
          </w:tcPr>
          <w:p w:rsidR="009A5405" w:rsidRPr="00F62BFA" w:rsidRDefault="009A5405" w:rsidP="00E31A8E">
            <w:pPr>
              <w:pStyle w:val="NewNew"/>
              <w:widowControl/>
              <w:spacing w:line="280" w:lineRule="exact"/>
              <w:jc w:val="center"/>
              <w:rPr>
                <w:rFonts w:ascii="宋体" w:hAnsi="宋体" w:cs="宋体"/>
                <w:kern w:val="0"/>
              </w:rPr>
            </w:pPr>
          </w:p>
        </w:tc>
        <w:tc>
          <w:tcPr>
            <w:tcW w:w="1106" w:type="dxa"/>
            <w:vAlign w:val="center"/>
          </w:tcPr>
          <w:p w:rsidR="009A5405" w:rsidRPr="00F62BFA" w:rsidRDefault="009A5405" w:rsidP="00E31A8E">
            <w:pPr>
              <w:widowControl/>
              <w:spacing w:line="280" w:lineRule="exact"/>
              <w:jc w:val="left"/>
              <w:rPr>
                <w:rFonts w:ascii="宋体" w:cs="宋体"/>
                <w:b/>
                <w:bCs/>
                <w:color w:val="000000"/>
                <w:kern w:val="0"/>
              </w:rPr>
            </w:pPr>
          </w:p>
        </w:tc>
      </w:tr>
      <w:tr w:rsidR="009A5405" w:rsidRPr="00F62BFA" w:rsidTr="0094333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583"/>
        </w:trPr>
        <w:tc>
          <w:tcPr>
            <w:tcW w:w="668" w:type="dxa"/>
            <w:vAlign w:val="center"/>
          </w:tcPr>
          <w:p w:rsidR="009A5405" w:rsidRPr="00F62BFA" w:rsidRDefault="009A5405" w:rsidP="00E31A8E">
            <w:pPr>
              <w:widowControl/>
              <w:spacing w:line="280" w:lineRule="exact"/>
              <w:jc w:val="center"/>
              <w:rPr>
                <w:rFonts w:ascii="宋体" w:cs="宋体"/>
                <w:b/>
                <w:bCs/>
                <w:color w:val="000000"/>
                <w:kern w:val="0"/>
              </w:rPr>
            </w:pPr>
            <w:r>
              <w:rPr>
                <w:rFonts w:ascii="宋体" w:hAnsi="宋体" w:cs="宋体"/>
                <w:b/>
                <w:bCs/>
                <w:color w:val="000000"/>
                <w:kern w:val="0"/>
              </w:rPr>
              <w:t>24</w:t>
            </w:r>
          </w:p>
        </w:tc>
        <w:tc>
          <w:tcPr>
            <w:tcW w:w="1680" w:type="dxa"/>
            <w:vAlign w:val="center"/>
          </w:tcPr>
          <w:p w:rsidR="009A5405" w:rsidRPr="00F62BFA" w:rsidRDefault="009A5405" w:rsidP="00E31A8E">
            <w:pPr>
              <w:widowControl/>
              <w:spacing w:line="280" w:lineRule="exact"/>
              <w:jc w:val="left"/>
              <w:rPr>
                <w:rFonts w:ascii="宋体" w:cs="宋体"/>
                <w:b/>
                <w:bCs/>
                <w:color w:val="000000"/>
                <w:kern w:val="0"/>
              </w:rPr>
            </w:pPr>
            <w:r w:rsidRPr="00F62BFA">
              <w:rPr>
                <w:rFonts w:ascii="宋体" w:hAnsi="宋体" w:cs="宋体" w:hint="eastAsia"/>
                <w:kern w:val="0"/>
              </w:rPr>
              <w:t>汕头市煜丰机械有限公司</w:t>
            </w:r>
          </w:p>
        </w:tc>
        <w:tc>
          <w:tcPr>
            <w:tcW w:w="812" w:type="dxa"/>
            <w:vAlign w:val="center"/>
          </w:tcPr>
          <w:p w:rsidR="009A5405" w:rsidRPr="00F62BFA" w:rsidRDefault="009A5405" w:rsidP="00E31A8E">
            <w:pPr>
              <w:widowControl/>
              <w:spacing w:line="280" w:lineRule="exact"/>
              <w:jc w:val="center"/>
              <w:rPr>
                <w:rFonts w:ascii="宋体" w:cs="宋体"/>
                <w:b/>
                <w:bCs/>
                <w:color w:val="000000"/>
                <w:kern w:val="0"/>
              </w:rPr>
            </w:pPr>
            <w:r w:rsidRPr="009E7EE7">
              <w:rPr>
                <w:rFonts w:ascii="宋体" w:hAnsi="宋体" w:cs="宋体"/>
                <w:color w:val="000000"/>
                <w:kern w:val="0"/>
              </w:rPr>
              <w:t>JP0</w:t>
            </w:r>
            <w:r>
              <w:rPr>
                <w:rFonts w:ascii="宋体" w:hAnsi="宋体" w:cs="宋体"/>
                <w:color w:val="000000"/>
                <w:kern w:val="0"/>
              </w:rPr>
              <w:t>28</w:t>
            </w:r>
          </w:p>
        </w:tc>
        <w:tc>
          <w:tcPr>
            <w:tcW w:w="5062" w:type="dxa"/>
            <w:vAlign w:val="center"/>
          </w:tcPr>
          <w:p w:rsidR="009A5405" w:rsidRPr="00F62BFA" w:rsidRDefault="009A5405" w:rsidP="00E31A8E">
            <w:pPr>
              <w:spacing w:line="280" w:lineRule="exact"/>
              <w:jc w:val="left"/>
              <w:rPr>
                <w:rFonts w:ascii="宋体" w:cs="宋体"/>
                <w:kern w:val="0"/>
              </w:rPr>
            </w:pPr>
            <w:r w:rsidRPr="00F62BFA">
              <w:rPr>
                <w:rFonts w:ascii="宋体" w:hAnsi="宋体" w:cs="宋体" w:hint="eastAsia"/>
                <w:kern w:val="0"/>
              </w:rPr>
              <w:t>当前互联网技术、人工智能技术、机器人技术迅猛发展，成为推动智能制造的重要技术力量。但目前国内食品机械的智能化水平低下、功能不健全、不稳定，我司作为制定食品机械行业多项标准的牵头单位，希望与广东省智能制造研究所专家就智能制造跟物联网设备项目进行产学研合作，通过系统的科学研究及对智能技术的深入探讨，突破相关技术发展的瓶颈，提升智能技术在蛋糕和甜甜圈生产设备上的应用，开发出具有自主知识产权、达到国际行业水平的智能化装备，切实推动</w:t>
            </w:r>
            <w:r w:rsidRPr="00F62BFA">
              <w:rPr>
                <w:rFonts w:ascii="宋体" w:cs="宋体" w:hint="eastAsia"/>
                <w:kern w:val="0"/>
              </w:rPr>
              <w:t>“</w:t>
            </w:r>
            <w:r w:rsidRPr="00F62BFA">
              <w:rPr>
                <w:rFonts w:ascii="宋体" w:hAnsi="宋体" w:cs="宋体" w:hint="eastAsia"/>
                <w:kern w:val="0"/>
              </w:rPr>
              <w:t>自动化</w:t>
            </w:r>
            <w:r w:rsidRPr="00F62BFA">
              <w:rPr>
                <w:rFonts w:ascii="宋体" w:cs="宋体" w:hint="eastAsia"/>
                <w:kern w:val="0"/>
              </w:rPr>
              <w:t>”</w:t>
            </w:r>
            <w:r w:rsidRPr="00F62BFA">
              <w:rPr>
                <w:rFonts w:ascii="宋体" w:hAnsi="宋体" w:cs="宋体" w:hint="eastAsia"/>
                <w:kern w:val="0"/>
              </w:rPr>
              <w:t>和</w:t>
            </w:r>
            <w:r w:rsidRPr="00F62BFA">
              <w:rPr>
                <w:rFonts w:ascii="宋体" w:cs="宋体" w:hint="eastAsia"/>
                <w:kern w:val="0"/>
              </w:rPr>
              <w:t>“</w:t>
            </w:r>
            <w:r w:rsidRPr="00F62BFA">
              <w:rPr>
                <w:rFonts w:ascii="宋体" w:hAnsi="宋体" w:cs="宋体" w:hint="eastAsia"/>
                <w:kern w:val="0"/>
              </w:rPr>
              <w:t>信息化</w:t>
            </w:r>
            <w:r w:rsidRPr="00F62BFA">
              <w:rPr>
                <w:rFonts w:ascii="宋体" w:cs="宋体" w:hint="eastAsia"/>
                <w:kern w:val="0"/>
              </w:rPr>
              <w:t>”</w:t>
            </w:r>
            <w:r w:rsidRPr="00F62BFA">
              <w:rPr>
                <w:rFonts w:ascii="宋体" w:hAnsi="宋体" w:cs="宋体" w:hint="eastAsia"/>
                <w:kern w:val="0"/>
              </w:rPr>
              <w:t>两化的融合，提高整个行业的技术水平，更好地推动食品机械行业的不断完善和发展。</w:t>
            </w:r>
          </w:p>
        </w:tc>
        <w:tc>
          <w:tcPr>
            <w:tcW w:w="1951" w:type="dxa"/>
            <w:vAlign w:val="center"/>
          </w:tcPr>
          <w:p w:rsidR="009A5405" w:rsidRPr="00F62BFA" w:rsidRDefault="009A5405" w:rsidP="00E31A8E">
            <w:pPr>
              <w:widowControl/>
              <w:spacing w:line="280" w:lineRule="exact"/>
              <w:jc w:val="center"/>
              <w:rPr>
                <w:rFonts w:ascii="宋体" w:cs="宋体"/>
                <w:b/>
                <w:bCs/>
                <w:color w:val="000000"/>
                <w:kern w:val="0"/>
              </w:rPr>
            </w:pPr>
            <w:r w:rsidRPr="00F62BFA">
              <w:rPr>
                <w:rFonts w:ascii="宋体" w:hAnsi="宋体" w:cs="宋体" w:hint="eastAsia"/>
                <w:kern w:val="0"/>
              </w:rPr>
              <w:t>食品机械制造</w:t>
            </w:r>
          </w:p>
        </w:tc>
        <w:tc>
          <w:tcPr>
            <w:tcW w:w="1259" w:type="dxa"/>
            <w:vAlign w:val="center"/>
          </w:tcPr>
          <w:p w:rsidR="009A5405" w:rsidRPr="00F62BFA" w:rsidRDefault="009A5405" w:rsidP="00E31A8E">
            <w:pPr>
              <w:widowControl/>
              <w:spacing w:line="280" w:lineRule="exact"/>
              <w:jc w:val="left"/>
              <w:rPr>
                <w:rFonts w:ascii="宋体" w:cs="宋体"/>
                <w:b/>
                <w:bCs/>
                <w:color w:val="000000"/>
                <w:kern w:val="0"/>
              </w:rPr>
            </w:pPr>
          </w:p>
        </w:tc>
        <w:tc>
          <w:tcPr>
            <w:tcW w:w="1750" w:type="dxa"/>
            <w:vMerge/>
            <w:vAlign w:val="center"/>
          </w:tcPr>
          <w:p w:rsidR="009A5405" w:rsidRPr="00F62BFA" w:rsidRDefault="009A5405" w:rsidP="00E31A8E">
            <w:pPr>
              <w:widowControl/>
              <w:spacing w:line="280" w:lineRule="exact"/>
              <w:jc w:val="center"/>
              <w:rPr>
                <w:rFonts w:ascii="宋体" w:cs="宋体"/>
                <w:b/>
                <w:bCs/>
                <w:color w:val="000000"/>
                <w:kern w:val="0"/>
              </w:rPr>
            </w:pPr>
          </w:p>
        </w:tc>
        <w:tc>
          <w:tcPr>
            <w:tcW w:w="1106" w:type="dxa"/>
            <w:vAlign w:val="center"/>
          </w:tcPr>
          <w:p w:rsidR="009A5405" w:rsidRPr="00F62BFA" w:rsidRDefault="009A5405" w:rsidP="00E31A8E">
            <w:pPr>
              <w:widowControl/>
              <w:spacing w:line="280" w:lineRule="exact"/>
              <w:jc w:val="left"/>
              <w:rPr>
                <w:rFonts w:ascii="宋体" w:cs="宋体"/>
                <w:b/>
                <w:bCs/>
                <w:color w:val="000000"/>
                <w:kern w:val="0"/>
              </w:rPr>
            </w:pPr>
          </w:p>
        </w:tc>
      </w:tr>
      <w:tr w:rsidR="009A5405" w:rsidRPr="00F62BFA" w:rsidTr="0094333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403"/>
        </w:trPr>
        <w:tc>
          <w:tcPr>
            <w:tcW w:w="668" w:type="dxa"/>
            <w:vAlign w:val="center"/>
          </w:tcPr>
          <w:p w:rsidR="009A5405" w:rsidRPr="00F62BFA" w:rsidRDefault="009A5405" w:rsidP="00E31A8E">
            <w:pPr>
              <w:widowControl/>
              <w:spacing w:line="280" w:lineRule="exact"/>
              <w:jc w:val="center"/>
              <w:rPr>
                <w:rFonts w:ascii="宋体" w:cs="宋体"/>
                <w:b/>
                <w:bCs/>
                <w:color w:val="000000"/>
                <w:kern w:val="0"/>
              </w:rPr>
            </w:pPr>
            <w:r>
              <w:rPr>
                <w:rFonts w:ascii="宋体" w:hAnsi="宋体" w:cs="宋体"/>
                <w:b/>
                <w:bCs/>
                <w:color w:val="000000"/>
                <w:kern w:val="0"/>
              </w:rPr>
              <w:lastRenderedPageBreak/>
              <w:t>25</w:t>
            </w:r>
          </w:p>
        </w:tc>
        <w:tc>
          <w:tcPr>
            <w:tcW w:w="1680" w:type="dxa"/>
            <w:vAlign w:val="center"/>
          </w:tcPr>
          <w:p w:rsidR="009A5405" w:rsidRPr="00F62BFA" w:rsidRDefault="009A5405" w:rsidP="00E31A8E">
            <w:pPr>
              <w:widowControl/>
              <w:spacing w:line="280" w:lineRule="exact"/>
              <w:jc w:val="left"/>
              <w:rPr>
                <w:rFonts w:ascii="宋体" w:cs="宋体"/>
                <w:b/>
                <w:bCs/>
                <w:color w:val="000000"/>
                <w:kern w:val="0"/>
              </w:rPr>
            </w:pPr>
            <w:r w:rsidRPr="00F62BFA">
              <w:rPr>
                <w:rFonts w:ascii="宋体" w:hAnsi="宋体" w:cs="宋体" w:hint="eastAsia"/>
                <w:kern w:val="0"/>
              </w:rPr>
              <w:t>汕头市光华机械实业有限公司</w:t>
            </w:r>
          </w:p>
        </w:tc>
        <w:tc>
          <w:tcPr>
            <w:tcW w:w="812" w:type="dxa"/>
            <w:vAlign w:val="center"/>
          </w:tcPr>
          <w:p w:rsidR="009A5405" w:rsidRPr="00F62BFA" w:rsidRDefault="009A5405" w:rsidP="00E31A8E">
            <w:pPr>
              <w:widowControl/>
              <w:spacing w:line="280" w:lineRule="exact"/>
              <w:jc w:val="center"/>
              <w:rPr>
                <w:rFonts w:ascii="宋体" w:cs="宋体"/>
                <w:b/>
                <w:bCs/>
                <w:color w:val="000000"/>
                <w:kern w:val="0"/>
              </w:rPr>
            </w:pPr>
            <w:r w:rsidRPr="009E7EE7">
              <w:rPr>
                <w:rFonts w:ascii="宋体" w:hAnsi="宋体" w:cs="宋体"/>
                <w:color w:val="000000"/>
                <w:kern w:val="0"/>
              </w:rPr>
              <w:t>JP0</w:t>
            </w:r>
            <w:r>
              <w:rPr>
                <w:rFonts w:ascii="宋体" w:hAnsi="宋体" w:cs="宋体"/>
                <w:color w:val="000000"/>
                <w:kern w:val="0"/>
              </w:rPr>
              <w:t>29</w:t>
            </w:r>
          </w:p>
        </w:tc>
        <w:tc>
          <w:tcPr>
            <w:tcW w:w="5062" w:type="dxa"/>
            <w:vAlign w:val="center"/>
          </w:tcPr>
          <w:p w:rsidR="009A5405" w:rsidRPr="00F62BFA" w:rsidRDefault="009A5405" w:rsidP="00E31A8E">
            <w:pPr>
              <w:pStyle w:val="NewNew"/>
              <w:widowControl/>
              <w:spacing w:line="280" w:lineRule="exact"/>
              <w:jc w:val="left"/>
              <w:rPr>
                <w:rFonts w:ascii="宋体" w:cs="宋体"/>
                <w:kern w:val="0"/>
              </w:rPr>
            </w:pPr>
            <w:r w:rsidRPr="00F62BFA">
              <w:rPr>
                <w:rFonts w:ascii="宋体" w:hAnsi="宋体" w:cs="宋体"/>
                <w:kern w:val="0"/>
              </w:rPr>
              <w:t xml:space="preserve">1. </w:t>
            </w:r>
            <w:r w:rsidRPr="00F62BFA">
              <w:rPr>
                <w:rFonts w:ascii="宋体" w:hAnsi="宋体" w:cs="宋体" w:hint="eastAsia"/>
                <w:kern w:val="0"/>
              </w:rPr>
              <w:t>复合材料如长纤聚酯碳酸纤在工业布编造产业的应用。</w:t>
            </w:r>
          </w:p>
          <w:p w:rsidR="009A5405" w:rsidRPr="00F62BFA" w:rsidRDefault="009A5405" w:rsidP="00E31A8E">
            <w:pPr>
              <w:pStyle w:val="NewNew"/>
              <w:widowControl/>
              <w:spacing w:line="280" w:lineRule="exact"/>
              <w:jc w:val="left"/>
              <w:rPr>
                <w:rFonts w:ascii="宋体" w:cs="宋体"/>
                <w:kern w:val="0"/>
              </w:rPr>
            </w:pPr>
            <w:r w:rsidRPr="00F62BFA">
              <w:rPr>
                <w:rFonts w:ascii="宋体" w:hAnsi="宋体" w:cs="宋体"/>
                <w:kern w:val="0"/>
              </w:rPr>
              <w:t xml:space="preserve">2. </w:t>
            </w:r>
            <w:r w:rsidRPr="00F62BFA">
              <w:rPr>
                <w:rFonts w:ascii="宋体" w:hAnsi="宋体" w:cs="宋体" w:hint="eastAsia"/>
                <w:kern w:val="0"/>
              </w:rPr>
              <w:t>电子交联在薄膜制造上的应用。</w:t>
            </w:r>
          </w:p>
          <w:p w:rsidR="009A5405" w:rsidRPr="00F62BFA" w:rsidRDefault="009A5405" w:rsidP="00E31A8E">
            <w:pPr>
              <w:pStyle w:val="NewNew"/>
              <w:widowControl/>
              <w:spacing w:line="280" w:lineRule="exact"/>
              <w:jc w:val="left"/>
              <w:rPr>
                <w:rFonts w:ascii="宋体" w:cs="宋体"/>
                <w:kern w:val="0"/>
              </w:rPr>
            </w:pPr>
            <w:r w:rsidRPr="00F62BFA">
              <w:rPr>
                <w:rFonts w:ascii="宋体" w:hAnsi="宋体" w:cs="宋体"/>
                <w:kern w:val="0"/>
              </w:rPr>
              <w:t xml:space="preserve">3. </w:t>
            </w:r>
            <w:r w:rsidRPr="00F62BFA">
              <w:rPr>
                <w:rFonts w:ascii="宋体" w:hAnsi="宋体" w:cs="宋体" w:hint="eastAsia"/>
                <w:kern w:val="0"/>
              </w:rPr>
              <w:t>智能制造控制系统在装备制造业的应用。</w:t>
            </w:r>
          </w:p>
        </w:tc>
        <w:tc>
          <w:tcPr>
            <w:tcW w:w="1951" w:type="dxa"/>
            <w:vAlign w:val="center"/>
          </w:tcPr>
          <w:p w:rsidR="009A5405" w:rsidRPr="00F62BFA" w:rsidRDefault="009A5405" w:rsidP="00E31A8E">
            <w:pPr>
              <w:widowControl/>
              <w:spacing w:line="280" w:lineRule="exact"/>
              <w:jc w:val="center"/>
              <w:rPr>
                <w:rFonts w:ascii="宋体" w:cs="宋体"/>
                <w:b/>
                <w:bCs/>
                <w:color w:val="000000"/>
                <w:kern w:val="0"/>
              </w:rPr>
            </w:pPr>
            <w:r w:rsidRPr="00F62BFA">
              <w:rPr>
                <w:rFonts w:ascii="宋体" w:hAnsi="宋体" w:cs="宋体" w:hint="eastAsia"/>
                <w:kern w:val="0"/>
              </w:rPr>
              <w:t>机械制造、塑料制品</w:t>
            </w:r>
          </w:p>
        </w:tc>
        <w:tc>
          <w:tcPr>
            <w:tcW w:w="1259" w:type="dxa"/>
            <w:vAlign w:val="center"/>
          </w:tcPr>
          <w:p w:rsidR="009A5405" w:rsidRPr="00F62BFA" w:rsidRDefault="009A5405" w:rsidP="00E31A8E">
            <w:pPr>
              <w:widowControl/>
              <w:spacing w:line="280" w:lineRule="exact"/>
              <w:jc w:val="left"/>
              <w:rPr>
                <w:rFonts w:ascii="宋体" w:cs="宋体"/>
                <w:b/>
                <w:bCs/>
                <w:color w:val="000000"/>
                <w:kern w:val="0"/>
              </w:rPr>
            </w:pPr>
          </w:p>
        </w:tc>
        <w:tc>
          <w:tcPr>
            <w:tcW w:w="1750" w:type="dxa"/>
            <w:vMerge w:val="restart"/>
            <w:vAlign w:val="center"/>
          </w:tcPr>
          <w:p w:rsidR="009A5405" w:rsidRPr="00F62BFA" w:rsidRDefault="009A5405" w:rsidP="00E31A8E">
            <w:pPr>
              <w:widowControl/>
              <w:spacing w:line="280" w:lineRule="exact"/>
              <w:jc w:val="center"/>
              <w:rPr>
                <w:rFonts w:ascii="宋体" w:cs="宋体"/>
                <w:b/>
                <w:bCs/>
                <w:color w:val="000000"/>
                <w:kern w:val="0"/>
              </w:rPr>
            </w:pPr>
            <w:r>
              <w:rPr>
                <w:rFonts w:ascii="宋体" w:hint="eastAsia"/>
              </w:rPr>
              <w:t>请登录南</w:t>
            </w:r>
            <w:r>
              <w:rPr>
                <w:rFonts w:ascii="宋体"/>
              </w:rPr>
              <w:t>海海洋研究所</w:t>
            </w:r>
            <w:r>
              <w:rPr>
                <w:rFonts w:ascii="宋体" w:hint="eastAsia"/>
              </w:rPr>
              <w:t>博士</w:t>
            </w:r>
            <w:r>
              <w:rPr>
                <w:rFonts w:ascii="宋体"/>
              </w:rPr>
              <w:t>后</w:t>
            </w:r>
            <w:r>
              <w:rPr>
                <w:rFonts w:ascii="宋体" w:hint="eastAsia"/>
              </w:rPr>
              <w:t>Q</w:t>
            </w:r>
            <w:r>
              <w:rPr>
                <w:rFonts w:ascii="宋体"/>
              </w:rPr>
              <w:t>Q</w:t>
            </w:r>
            <w:r>
              <w:rPr>
                <w:rFonts w:ascii="宋体" w:hint="eastAsia"/>
              </w:rPr>
              <w:t>群查阅（群</w:t>
            </w:r>
            <w:r>
              <w:rPr>
                <w:rFonts w:ascii="宋体"/>
              </w:rPr>
              <w:t>号</w:t>
            </w:r>
            <w:r>
              <w:rPr>
                <w:rFonts w:ascii="宋体" w:hint="eastAsia"/>
              </w:rPr>
              <w:t>：254268220），</w:t>
            </w:r>
            <w:hyperlink r:id="rId13" w:history="1">
              <w:r w:rsidRPr="00B929A5">
                <w:rPr>
                  <w:rStyle w:val="a7"/>
                  <w:rFonts w:ascii="宋体" w:hint="eastAsia"/>
                  <w:color w:val="auto"/>
                  <w:u w:val="none"/>
                </w:rPr>
                <w:t>或</w:t>
              </w:r>
              <w:r w:rsidRPr="00B929A5">
                <w:rPr>
                  <w:rStyle w:val="a7"/>
                  <w:rFonts w:ascii="宋体"/>
                  <w:color w:val="auto"/>
                  <w:u w:val="none"/>
                </w:rPr>
                <w:t>邮件</w:t>
              </w:r>
              <w:r w:rsidRPr="00B929A5">
                <w:rPr>
                  <w:rStyle w:val="a7"/>
                  <w:rFonts w:ascii="宋体" w:hint="eastAsia"/>
                  <w:color w:val="auto"/>
                  <w:u w:val="none"/>
                </w:rPr>
                <w:t>xjyu@scsio.ac.cn</w:t>
              </w:r>
            </w:hyperlink>
            <w:r w:rsidRPr="00B929A5">
              <w:rPr>
                <w:rFonts w:ascii="宋体" w:hint="eastAsia"/>
              </w:rPr>
              <w:t>。</w:t>
            </w:r>
          </w:p>
        </w:tc>
        <w:tc>
          <w:tcPr>
            <w:tcW w:w="1106" w:type="dxa"/>
            <w:vAlign w:val="center"/>
          </w:tcPr>
          <w:p w:rsidR="009A5405" w:rsidRPr="00F62BFA" w:rsidRDefault="009A5405" w:rsidP="00E31A8E">
            <w:pPr>
              <w:widowControl/>
              <w:spacing w:line="280" w:lineRule="exact"/>
              <w:jc w:val="left"/>
              <w:rPr>
                <w:rFonts w:ascii="宋体" w:cs="宋体"/>
                <w:b/>
                <w:bCs/>
                <w:color w:val="000000"/>
                <w:kern w:val="0"/>
              </w:rPr>
            </w:pPr>
          </w:p>
        </w:tc>
      </w:tr>
      <w:tr w:rsidR="009A5405" w:rsidRPr="00F62BFA" w:rsidTr="0094333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481"/>
        </w:trPr>
        <w:tc>
          <w:tcPr>
            <w:tcW w:w="668" w:type="dxa"/>
            <w:vAlign w:val="center"/>
          </w:tcPr>
          <w:p w:rsidR="009A5405" w:rsidRPr="00F62BFA" w:rsidRDefault="009A5405" w:rsidP="00E31A8E">
            <w:pPr>
              <w:widowControl/>
              <w:spacing w:line="280" w:lineRule="exact"/>
              <w:jc w:val="center"/>
              <w:rPr>
                <w:rFonts w:ascii="宋体" w:cs="宋体"/>
                <w:b/>
                <w:bCs/>
                <w:color w:val="000000"/>
                <w:kern w:val="0"/>
              </w:rPr>
            </w:pPr>
            <w:r>
              <w:rPr>
                <w:rFonts w:ascii="宋体" w:hAnsi="宋体" w:cs="宋体"/>
                <w:b/>
                <w:bCs/>
                <w:color w:val="000000"/>
                <w:kern w:val="0"/>
              </w:rPr>
              <w:t>26</w:t>
            </w:r>
          </w:p>
        </w:tc>
        <w:tc>
          <w:tcPr>
            <w:tcW w:w="1680" w:type="dxa"/>
            <w:vAlign w:val="center"/>
          </w:tcPr>
          <w:p w:rsidR="009A5405" w:rsidRPr="00F62BFA" w:rsidRDefault="009A5405" w:rsidP="00E31A8E">
            <w:pPr>
              <w:widowControl/>
              <w:spacing w:line="280" w:lineRule="exact"/>
              <w:jc w:val="left"/>
              <w:rPr>
                <w:rFonts w:ascii="宋体" w:cs="宋体"/>
                <w:b/>
                <w:bCs/>
                <w:color w:val="000000"/>
                <w:kern w:val="0"/>
              </w:rPr>
            </w:pPr>
            <w:r w:rsidRPr="00F62BFA">
              <w:rPr>
                <w:rFonts w:ascii="宋体" w:hAnsi="宋体" w:cs="宋体" w:hint="eastAsia"/>
                <w:kern w:val="0"/>
              </w:rPr>
              <w:t>汕头市金海湾包装机械有限公司</w:t>
            </w:r>
          </w:p>
        </w:tc>
        <w:tc>
          <w:tcPr>
            <w:tcW w:w="812" w:type="dxa"/>
            <w:vAlign w:val="center"/>
          </w:tcPr>
          <w:p w:rsidR="009A5405" w:rsidRPr="00F62BFA" w:rsidRDefault="009A5405" w:rsidP="00E31A8E">
            <w:pPr>
              <w:widowControl/>
              <w:spacing w:line="280" w:lineRule="exact"/>
              <w:jc w:val="center"/>
              <w:rPr>
                <w:rFonts w:ascii="宋体" w:cs="宋体"/>
                <w:b/>
                <w:bCs/>
                <w:color w:val="000000"/>
                <w:kern w:val="0"/>
              </w:rPr>
            </w:pPr>
            <w:r w:rsidRPr="009E7EE7">
              <w:rPr>
                <w:rFonts w:ascii="宋体" w:hAnsi="宋体" w:cs="宋体"/>
                <w:color w:val="000000"/>
                <w:kern w:val="0"/>
              </w:rPr>
              <w:t>JP0</w:t>
            </w:r>
            <w:r>
              <w:rPr>
                <w:rFonts w:ascii="宋体" w:hAnsi="宋体" w:cs="宋体"/>
                <w:color w:val="000000"/>
                <w:kern w:val="0"/>
              </w:rPr>
              <w:t>30</w:t>
            </w:r>
          </w:p>
        </w:tc>
        <w:tc>
          <w:tcPr>
            <w:tcW w:w="5062" w:type="dxa"/>
            <w:vAlign w:val="center"/>
          </w:tcPr>
          <w:p w:rsidR="009A5405" w:rsidRPr="00F62BFA" w:rsidRDefault="009A5405" w:rsidP="00E31A8E">
            <w:pPr>
              <w:pStyle w:val="NewNew"/>
              <w:widowControl/>
              <w:spacing w:line="280" w:lineRule="exact"/>
              <w:jc w:val="left"/>
              <w:rPr>
                <w:rFonts w:ascii="宋体" w:cs="宋体"/>
                <w:kern w:val="0"/>
              </w:rPr>
            </w:pPr>
            <w:r w:rsidRPr="00F62BFA">
              <w:rPr>
                <w:rFonts w:ascii="宋体" w:hAnsi="宋体" w:cs="宋体" w:hint="eastAsia"/>
                <w:kern w:val="0"/>
              </w:rPr>
              <w:t>现阶段我司已研发出一整套生产线设备可供选配，需解决的问题是，我们需要建立一个云数据库，分成数个模块，通过与公司服务器与设备信息交换，可及时反映设备的运行状况，可以远程控制设备，进行操作及检修等。功能包括数据交换，软件编缉，图片传递，程序实时监控等，这个技术研发成熟后，公司可以直接远程监测设备运行情况，在短时间内解决设备存在的问题。</w:t>
            </w:r>
          </w:p>
        </w:tc>
        <w:tc>
          <w:tcPr>
            <w:tcW w:w="1951" w:type="dxa"/>
            <w:vAlign w:val="center"/>
          </w:tcPr>
          <w:p w:rsidR="009A5405" w:rsidRPr="00F62BFA" w:rsidRDefault="009A5405" w:rsidP="00E31A8E">
            <w:pPr>
              <w:widowControl/>
              <w:spacing w:line="280" w:lineRule="exact"/>
              <w:jc w:val="center"/>
              <w:rPr>
                <w:rFonts w:ascii="宋体" w:cs="宋体"/>
                <w:b/>
                <w:bCs/>
                <w:color w:val="000000"/>
                <w:kern w:val="0"/>
              </w:rPr>
            </w:pPr>
            <w:r w:rsidRPr="00F62BFA">
              <w:rPr>
                <w:rFonts w:ascii="宋体" w:hAnsi="宋体" w:cs="宋体" w:hint="eastAsia"/>
                <w:kern w:val="0"/>
              </w:rPr>
              <w:t>工业，包装机械</w:t>
            </w:r>
          </w:p>
        </w:tc>
        <w:tc>
          <w:tcPr>
            <w:tcW w:w="1259" w:type="dxa"/>
            <w:vAlign w:val="center"/>
          </w:tcPr>
          <w:p w:rsidR="009A5405" w:rsidRPr="00F62BFA" w:rsidRDefault="009A5405" w:rsidP="00E31A8E">
            <w:pPr>
              <w:pStyle w:val="NewNew"/>
              <w:widowControl/>
              <w:spacing w:line="280" w:lineRule="exact"/>
              <w:jc w:val="left"/>
              <w:rPr>
                <w:rFonts w:ascii="宋体" w:cs="宋体"/>
                <w:kern w:val="0"/>
              </w:rPr>
            </w:pPr>
          </w:p>
        </w:tc>
        <w:tc>
          <w:tcPr>
            <w:tcW w:w="1750" w:type="dxa"/>
            <w:vMerge/>
            <w:vAlign w:val="center"/>
          </w:tcPr>
          <w:p w:rsidR="009A5405" w:rsidRPr="00F62BFA" w:rsidRDefault="009A5405" w:rsidP="00E31A8E">
            <w:pPr>
              <w:widowControl/>
              <w:spacing w:line="280" w:lineRule="exact"/>
              <w:jc w:val="center"/>
              <w:rPr>
                <w:rFonts w:ascii="宋体" w:cs="宋体"/>
                <w:b/>
                <w:bCs/>
                <w:color w:val="000000"/>
                <w:kern w:val="0"/>
              </w:rPr>
            </w:pPr>
          </w:p>
        </w:tc>
        <w:tc>
          <w:tcPr>
            <w:tcW w:w="1106" w:type="dxa"/>
            <w:vAlign w:val="center"/>
          </w:tcPr>
          <w:p w:rsidR="009A5405" w:rsidRPr="00F62BFA" w:rsidRDefault="009A5405" w:rsidP="00E31A8E">
            <w:pPr>
              <w:widowControl/>
              <w:spacing w:line="280" w:lineRule="exact"/>
              <w:jc w:val="left"/>
              <w:rPr>
                <w:rFonts w:ascii="宋体" w:cs="宋体"/>
                <w:b/>
                <w:bCs/>
                <w:color w:val="000000"/>
                <w:kern w:val="0"/>
              </w:rPr>
            </w:pPr>
          </w:p>
        </w:tc>
      </w:tr>
      <w:tr w:rsidR="009A5405" w:rsidRPr="00F62BFA" w:rsidTr="00EE1EC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662"/>
        </w:trPr>
        <w:tc>
          <w:tcPr>
            <w:tcW w:w="668" w:type="dxa"/>
            <w:vAlign w:val="center"/>
          </w:tcPr>
          <w:p w:rsidR="009A5405" w:rsidRPr="00F62BFA" w:rsidRDefault="009A5405" w:rsidP="00E31A8E">
            <w:pPr>
              <w:widowControl/>
              <w:spacing w:line="280" w:lineRule="exact"/>
              <w:jc w:val="center"/>
              <w:rPr>
                <w:rFonts w:ascii="宋体" w:cs="宋体"/>
                <w:b/>
                <w:bCs/>
                <w:color w:val="000000"/>
                <w:kern w:val="0"/>
              </w:rPr>
            </w:pPr>
            <w:r>
              <w:rPr>
                <w:rFonts w:ascii="宋体" w:hAnsi="宋体" w:cs="宋体"/>
                <w:b/>
                <w:bCs/>
                <w:color w:val="000000"/>
                <w:kern w:val="0"/>
              </w:rPr>
              <w:t>27</w:t>
            </w:r>
          </w:p>
        </w:tc>
        <w:tc>
          <w:tcPr>
            <w:tcW w:w="1680" w:type="dxa"/>
            <w:vAlign w:val="center"/>
          </w:tcPr>
          <w:p w:rsidR="009A5405" w:rsidRPr="00F62BFA" w:rsidRDefault="009A5405" w:rsidP="00E31A8E">
            <w:pPr>
              <w:widowControl/>
              <w:spacing w:line="280" w:lineRule="exact"/>
              <w:jc w:val="left"/>
              <w:rPr>
                <w:rFonts w:ascii="宋体" w:cs="宋体"/>
                <w:b/>
                <w:bCs/>
                <w:color w:val="000000"/>
                <w:kern w:val="0"/>
              </w:rPr>
            </w:pPr>
            <w:r w:rsidRPr="00F62BFA">
              <w:rPr>
                <w:rFonts w:ascii="宋体" w:hAnsi="宋体" w:cs="宋体" w:hint="eastAsia"/>
                <w:kern w:val="0"/>
              </w:rPr>
              <w:t>广东三三智能科技有限公司</w:t>
            </w:r>
          </w:p>
        </w:tc>
        <w:tc>
          <w:tcPr>
            <w:tcW w:w="812" w:type="dxa"/>
            <w:vAlign w:val="center"/>
          </w:tcPr>
          <w:p w:rsidR="009A5405" w:rsidRPr="00F62BFA" w:rsidRDefault="009A5405" w:rsidP="00E31A8E">
            <w:pPr>
              <w:widowControl/>
              <w:spacing w:line="280" w:lineRule="exact"/>
              <w:jc w:val="center"/>
              <w:rPr>
                <w:rFonts w:ascii="宋体" w:cs="宋体"/>
                <w:b/>
                <w:bCs/>
                <w:color w:val="000000"/>
                <w:kern w:val="0"/>
              </w:rPr>
            </w:pPr>
            <w:r w:rsidRPr="009E7EE7">
              <w:rPr>
                <w:rFonts w:ascii="宋体" w:hAnsi="宋体" w:cs="宋体"/>
                <w:color w:val="000000"/>
                <w:kern w:val="0"/>
              </w:rPr>
              <w:t>JP0</w:t>
            </w:r>
            <w:r>
              <w:rPr>
                <w:rFonts w:ascii="宋体" w:hAnsi="宋体" w:cs="宋体"/>
                <w:color w:val="000000"/>
                <w:kern w:val="0"/>
              </w:rPr>
              <w:t>31</w:t>
            </w:r>
          </w:p>
        </w:tc>
        <w:tc>
          <w:tcPr>
            <w:tcW w:w="5062" w:type="dxa"/>
            <w:vAlign w:val="center"/>
          </w:tcPr>
          <w:p w:rsidR="009A5405" w:rsidRPr="00F62BFA" w:rsidRDefault="009A5405" w:rsidP="00E31A8E">
            <w:pPr>
              <w:widowControl/>
              <w:spacing w:line="280" w:lineRule="exact"/>
              <w:jc w:val="left"/>
              <w:rPr>
                <w:rFonts w:ascii="宋体" w:cs="宋体"/>
                <w:kern w:val="0"/>
              </w:rPr>
            </w:pPr>
            <w:r w:rsidRPr="00F62BFA">
              <w:rPr>
                <w:rFonts w:ascii="宋体" w:hAnsi="宋体" w:cs="宋体" w:hint="eastAsia"/>
                <w:kern w:val="0"/>
              </w:rPr>
              <w:t>公司已为多家大型企业提供了</w:t>
            </w:r>
            <w:r w:rsidRPr="00F62BFA">
              <w:rPr>
                <w:rFonts w:ascii="宋体" w:hAnsi="宋体" w:cs="宋体"/>
                <w:kern w:val="0"/>
              </w:rPr>
              <w:t>2D/3D</w:t>
            </w:r>
            <w:r w:rsidRPr="00F62BFA">
              <w:rPr>
                <w:rFonts w:ascii="宋体" w:hAnsi="宋体" w:cs="宋体" w:hint="eastAsia"/>
                <w:kern w:val="0"/>
              </w:rPr>
              <w:t>机器视觉系统，用于为企业工厂在线检测生产线上的产品质量，找出不良品，提升生产效率和产品合格率。高效、精准、稳定的系统深受客户信赖；公司自主研发的基于机器视觉的机器人定位抓取技术，摆脱了机器人定点抓取的限制，提高了产线上下料效率，保证了产品包装的效率和精度。</w:t>
            </w:r>
          </w:p>
          <w:p w:rsidR="009A5405" w:rsidRPr="00F62BFA" w:rsidRDefault="009A5405" w:rsidP="00E31A8E">
            <w:pPr>
              <w:widowControl/>
              <w:spacing w:line="280" w:lineRule="exact"/>
              <w:jc w:val="left"/>
              <w:rPr>
                <w:rFonts w:ascii="宋体" w:cs="宋体"/>
                <w:b/>
                <w:bCs/>
                <w:color w:val="000000"/>
                <w:kern w:val="0"/>
              </w:rPr>
            </w:pPr>
            <w:r w:rsidRPr="00F62BFA">
              <w:rPr>
                <w:rFonts w:ascii="宋体" w:hAnsi="宋体" w:cs="宋体" w:hint="eastAsia"/>
                <w:kern w:val="0"/>
              </w:rPr>
              <w:t>目前人工智能技术已经渗透到我们的日常工作、生活中，但人工智能技术应用于产品的检测、定位却一直是个行业空白。公司正着力于研发新一代的基于人工智能、深度学习算法的机器视觉系统，实现自主学习理解图像的能力，对产品进行智能化的检测和定位。基于人工智能的新一代机器视觉系统的应用，将极大提高工厂生产线的智能化水平，助力各制造业领域的智能制造革新。</w:t>
            </w:r>
          </w:p>
        </w:tc>
        <w:tc>
          <w:tcPr>
            <w:tcW w:w="1951" w:type="dxa"/>
            <w:vAlign w:val="center"/>
          </w:tcPr>
          <w:p w:rsidR="009A5405" w:rsidRPr="00F62BFA" w:rsidRDefault="009A5405" w:rsidP="00E31A8E">
            <w:pPr>
              <w:widowControl/>
              <w:spacing w:line="280" w:lineRule="exact"/>
              <w:jc w:val="center"/>
              <w:rPr>
                <w:rFonts w:ascii="宋体" w:cs="宋体"/>
                <w:b/>
                <w:bCs/>
                <w:color w:val="000000"/>
                <w:kern w:val="0"/>
              </w:rPr>
            </w:pPr>
            <w:r w:rsidRPr="00F62BFA">
              <w:rPr>
                <w:rFonts w:ascii="宋体" w:hAnsi="宋体" w:cs="宋体" w:hint="eastAsia"/>
              </w:rPr>
              <w:t>工程和技术研究和试验发展</w:t>
            </w:r>
          </w:p>
        </w:tc>
        <w:tc>
          <w:tcPr>
            <w:tcW w:w="1259" w:type="dxa"/>
            <w:vAlign w:val="center"/>
          </w:tcPr>
          <w:p w:rsidR="009A5405" w:rsidRPr="00F62BFA" w:rsidRDefault="009A5405" w:rsidP="00E31A8E">
            <w:pPr>
              <w:widowControl/>
              <w:spacing w:line="240" w:lineRule="exact"/>
              <w:jc w:val="left"/>
              <w:rPr>
                <w:rFonts w:ascii="宋体" w:cs="宋体"/>
                <w:kern w:val="0"/>
              </w:rPr>
            </w:pPr>
          </w:p>
        </w:tc>
        <w:tc>
          <w:tcPr>
            <w:tcW w:w="1750" w:type="dxa"/>
            <w:vMerge/>
            <w:vAlign w:val="center"/>
          </w:tcPr>
          <w:p w:rsidR="009A5405" w:rsidRPr="00F62BFA" w:rsidRDefault="009A5405" w:rsidP="00E31A8E">
            <w:pPr>
              <w:widowControl/>
              <w:spacing w:line="280" w:lineRule="exact"/>
              <w:jc w:val="center"/>
              <w:rPr>
                <w:rFonts w:ascii="宋体" w:cs="宋体"/>
                <w:b/>
                <w:bCs/>
                <w:color w:val="000000"/>
                <w:kern w:val="0"/>
              </w:rPr>
            </w:pPr>
          </w:p>
        </w:tc>
        <w:tc>
          <w:tcPr>
            <w:tcW w:w="1106" w:type="dxa"/>
            <w:vAlign w:val="center"/>
          </w:tcPr>
          <w:p w:rsidR="009A5405" w:rsidRPr="00F62BFA" w:rsidRDefault="009A5405" w:rsidP="00E31A8E">
            <w:pPr>
              <w:widowControl/>
              <w:spacing w:line="280" w:lineRule="exact"/>
              <w:jc w:val="left"/>
              <w:rPr>
                <w:rFonts w:ascii="宋体" w:cs="宋体"/>
                <w:b/>
                <w:bCs/>
                <w:color w:val="000000"/>
                <w:kern w:val="0"/>
              </w:rPr>
            </w:pPr>
          </w:p>
        </w:tc>
      </w:tr>
      <w:tr w:rsidR="009A5405" w:rsidRPr="00F62BFA" w:rsidTr="00C362E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624"/>
        </w:trPr>
        <w:tc>
          <w:tcPr>
            <w:tcW w:w="668" w:type="dxa"/>
            <w:vMerge w:val="restart"/>
            <w:vAlign w:val="center"/>
          </w:tcPr>
          <w:p w:rsidR="009A5405" w:rsidRDefault="009A5405" w:rsidP="00E31A8E">
            <w:pPr>
              <w:widowControl/>
              <w:spacing w:line="280" w:lineRule="exact"/>
              <w:jc w:val="center"/>
              <w:rPr>
                <w:rFonts w:ascii="宋体" w:hAnsi="宋体" w:cs="宋体"/>
                <w:b/>
                <w:bCs/>
                <w:color w:val="000000"/>
                <w:kern w:val="0"/>
              </w:rPr>
            </w:pPr>
            <w:r>
              <w:rPr>
                <w:rFonts w:ascii="宋体" w:hAnsi="宋体" w:cs="宋体"/>
                <w:b/>
                <w:bCs/>
                <w:color w:val="000000"/>
                <w:kern w:val="0"/>
              </w:rPr>
              <w:lastRenderedPageBreak/>
              <w:t>28</w:t>
            </w:r>
          </w:p>
        </w:tc>
        <w:tc>
          <w:tcPr>
            <w:tcW w:w="1680" w:type="dxa"/>
            <w:vMerge w:val="restart"/>
            <w:vAlign w:val="center"/>
          </w:tcPr>
          <w:p w:rsidR="009A5405" w:rsidRPr="00C362E7" w:rsidRDefault="009A5405" w:rsidP="00BE48D7">
            <w:pPr>
              <w:widowControl/>
              <w:jc w:val="left"/>
              <w:rPr>
                <w:rFonts w:ascii="宋体" w:cs="宋体"/>
                <w:bCs/>
                <w:color w:val="000000"/>
                <w:kern w:val="0"/>
              </w:rPr>
            </w:pPr>
            <w:r w:rsidRPr="00C362E7">
              <w:rPr>
                <w:rFonts w:ascii="宋体" w:hAnsi="宋体" w:cs="宋体" w:hint="eastAsia"/>
                <w:bCs/>
                <w:color w:val="000000"/>
                <w:kern w:val="0"/>
              </w:rPr>
              <w:t>汕头大学医学院第一附属医院</w:t>
            </w:r>
          </w:p>
        </w:tc>
        <w:tc>
          <w:tcPr>
            <w:tcW w:w="812" w:type="dxa"/>
            <w:vAlign w:val="center"/>
          </w:tcPr>
          <w:p w:rsidR="009A5405" w:rsidRPr="00C362E7" w:rsidRDefault="009A5405" w:rsidP="00C362E7">
            <w:pPr>
              <w:widowControl/>
              <w:spacing w:line="280" w:lineRule="exact"/>
              <w:jc w:val="center"/>
              <w:rPr>
                <w:rFonts w:ascii="宋体" w:hAnsi="宋体" w:cs="宋体"/>
                <w:color w:val="000000"/>
                <w:kern w:val="0"/>
              </w:rPr>
            </w:pPr>
            <w:r w:rsidRPr="00C362E7">
              <w:rPr>
                <w:rFonts w:ascii="宋体" w:hAnsi="宋体" w:cs="宋体"/>
                <w:color w:val="000000"/>
                <w:kern w:val="0"/>
              </w:rPr>
              <w:t>FY001</w:t>
            </w:r>
          </w:p>
        </w:tc>
        <w:tc>
          <w:tcPr>
            <w:tcW w:w="5062" w:type="dxa"/>
            <w:vAlign w:val="center"/>
          </w:tcPr>
          <w:p w:rsidR="009A5405" w:rsidRPr="00C362E7" w:rsidRDefault="009A5405" w:rsidP="00BE48D7">
            <w:pPr>
              <w:widowControl/>
              <w:jc w:val="center"/>
              <w:rPr>
                <w:rFonts w:ascii="宋体" w:cs="宋体"/>
                <w:bCs/>
                <w:color w:val="000000"/>
                <w:kern w:val="0"/>
              </w:rPr>
            </w:pPr>
            <w:r w:rsidRPr="00C362E7">
              <w:rPr>
                <w:rFonts w:ascii="宋体" w:hAnsi="宋体" w:cs="宋体" w:hint="eastAsia"/>
                <w:bCs/>
                <w:color w:val="000000"/>
                <w:kern w:val="0"/>
              </w:rPr>
              <w:t>临床医学及科研</w:t>
            </w:r>
          </w:p>
        </w:tc>
        <w:tc>
          <w:tcPr>
            <w:tcW w:w="1951" w:type="dxa"/>
            <w:vAlign w:val="center"/>
          </w:tcPr>
          <w:p w:rsidR="009A5405" w:rsidRPr="00C362E7" w:rsidRDefault="009A5405" w:rsidP="00BE48D7">
            <w:pPr>
              <w:widowControl/>
              <w:jc w:val="left"/>
              <w:rPr>
                <w:rFonts w:ascii="宋体" w:cs="宋体"/>
                <w:bCs/>
                <w:color w:val="000000"/>
                <w:kern w:val="0"/>
              </w:rPr>
            </w:pPr>
            <w:r w:rsidRPr="00C362E7">
              <w:rPr>
                <w:rFonts w:ascii="宋体" w:hAnsi="宋体" w:cs="宋体" w:hint="eastAsia"/>
                <w:bCs/>
                <w:color w:val="000000"/>
                <w:kern w:val="0"/>
              </w:rPr>
              <w:t>临床医学</w:t>
            </w:r>
          </w:p>
        </w:tc>
        <w:tc>
          <w:tcPr>
            <w:tcW w:w="1259" w:type="dxa"/>
            <w:vAlign w:val="center"/>
          </w:tcPr>
          <w:p w:rsidR="009A5405" w:rsidRPr="00C362E7" w:rsidRDefault="009A5405" w:rsidP="00BE48D7">
            <w:pPr>
              <w:widowControl/>
              <w:jc w:val="left"/>
              <w:rPr>
                <w:rFonts w:ascii="宋体" w:cs="宋体"/>
                <w:bCs/>
                <w:color w:val="000000"/>
                <w:kern w:val="0"/>
              </w:rPr>
            </w:pPr>
            <w:r w:rsidRPr="00C362E7">
              <w:rPr>
                <w:rFonts w:ascii="宋体" w:hAnsi="宋体" w:cs="宋体" w:hint="eastAsia"/>
                <w:bCs/>
                <w:color w:val="000000"/>
                <w:kern w:val="0"/>
              </w:rPr>
              <w:t>博士后工作站</w:t>
            </w:r>
          </w:p>
        </w:tc>
        <w:tc>
          <w:tcPr>
            <w:tcW w:w="1750" w:type="dxa"/>
            <w:vMerge w:val="restart"/>
            <w:vAlign w:val="center"/>
          </w:tcPr>
          <w:p w:rsidR="009A5405" w:rsidRPr="00C362E7" w:rsidRDefault="009A5405" w:rsidP="00BE48D7">
            <w:pPr>
              <w:widowControl/>
              <w:jc w:val="left"/>
              <w:rPr>
                <w:rFonts w:ascii="宋体" w:cs="宋体"/>
                <w:bCs/>
                <w:color w:val="000000"/>
                <w:kern w:val="0"/>
              </w:rPr>
            </w:pPr>
            <w:r>
              <w:rPr>
                <w:rFonts w:ascii="宋体" w:hint="eastAsia"/>
              </w:rPr>
              <w:t>请登录南</w:t>
            </w:r>
            <w:r>
              <w:rPr>
                <w:rFonts w:ascii="宋体"/>
              </w:rPr>
              <w:t>海海洋研究所</w:t>
            </w:r>
            <w:r>
              <w:rPr>
                <w:rFonts w:ascii="宋体" w:hint="eastAsia"/>
              </w:rPr>
              <w:t>博士</w:t>
            </w:r>
            <w:r>
              <w:rPr>
                <w:rFonts w:ascii="宋体"/>
              </w:rPr>
              <w:t>后</w:t>
            </w:r>
            <w:r>
              <w:rPr>
                <w:rFonts w:ascii="宋体" w:hint="eastAsia"/>
              </w:rPr>
              <w:t>Q</w:t>
            </w:r>
            <w:r>
              <w:rPr>
                <w:rFonts w:ascii="宋体"/>
              </w:rPr>
              <w:t>Q</w:t>
            </w:r>
            <w:r>
              <w:rPr>
                <w:rFonts w:ascii="宋体" w:hint="eastAsia"/>
              </w:rPr>
              <w:t>群查阅（群</w:t>
            </w:r>
            <w:r>
              <w:rPr>
                <w:rFonts w:ascii="宋体"/>
              </w:rPr>
              <w:t>号</w:t>
            </w:r>
            <w:r>
              <w:rPr>
                <w:rFonts w:ascii="宋体" w:hint="eastAsia"/>
              </w:rPr>
              <w:t>：254268220），</w:t>
            </w:r>
            <w:hyperlink r:id="rId14" w:history="1">
              <w:r w:rsidRPr="00B929A5">
                <w:rPr>
                  <w:rStyle w:val="a7"/>
                  <w:rFonts w:ascii="宋体" w:hint="eastAsia"/>
                  <w:color w:val="auto"/>
                  <w:u w:val="none"/>
                </w:rPr>
                <w:t>或</w:t>
              </w:r>
              <w:r w:rsidRPr="00B929A5">
                <w:rPr>
                  <w:rStyle w:val="a7"/>
                  <w:rFonts w:ascii="宋体"/>
                  <w:color w:val="auto"/>
                  <w:u w:val="none"/>
                </w:rPr>
                <w:t>邮件</w:t>
              </w:r>
              <w:r w:rsidRPr="00B929A5">
                <w:rPr>
                  <w:rStyle w:val="a7"/>
                  <w:rFonts w:ascii="宋体" w:hint="eastAsia"/>
                  <w:color w:val="auto"/>
                  <w:u w:val="none"/>
                </w:rPr>
                <w:t>xjyu@scsio.ac.cn</w:t>
              </w:r>
            </w:hyperlink>
            <w:r w:rsidRPr="00B929A5">
              <w:rPr>
                <w:rFonts w:ascii="宋体" w:hint="eastAsia"/>
              </w:rPr>
              <w:t>。</w:t>
            </w:r>
          </w:p>
        </w:tc>
        <w:tc>
          <w:tcPr>
            <w:tcW w:w="1106" w:type="dxa"/>
            <w:vAlign w:val="center"/>
          </w:tcPr>
          <w:p w:rsidR="009A5405" w:rsidRPr="00C362E7" w:rsidRDefault="009A5405" w:rsidP="00BE48D7">
            <w:pPr>
              <w:widowControl/>
              <w:jc w:val="left"/>
              <w:rPr>
                <w:rFonts w:ascii="宋体" w:cs="宋体"/>
                <w:bCs/>
                <w:color w:val="000000"/>
                <w:kern w:val="0"/>
              </w:rPr>
            </w:pPr>
            <w:r w:rsidRPr="00C362E7">
              <w:rPr>
                <w:rFonts w:ascii="宋体" w:hAnsi="宋体" w:cs="宋体"/>
                <w:bCs/>
                <w:color w:val="000000"/>
                <w:kern w:val="0"/>
              </w:rPr>
              <w:t>8-10</w:t>
            </w:r>
            <w:r w:rsidRPr="00C362E7">
              <w:rPr>
                <w:rFonts w:ascii="宋体" w:hAnsi="宋体" w:cs="宋体" w:hint="eastAsia"/>
                <w:bCs/>
                <w:color w:val="000000"/>
                <w:kern w:val="0"/>
              </w:rPr>
              <w:t>人</w:t>
            </w:r>
          </w:p>
        </w:tc>
      </w:tr>
      <w:tr w:rsidR="009A5405" w:rsidRPr="00F62BFA" w:rsidTr="00C362E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617"/>
        </w:trPr>
        <w:tc>
          <w:tcPr>
            <w:tcW w:w="668" w:type="dxa"/>
            <w:vMerge/>
            <w:vAlign w:val="center"/>
          </w:tcPr>
          <w:p w:rsidR="009A5405" w:rsidRDefault="009A5405" w:rsidP="00E31A8E">
            <w:pPr>
              <w:widowControl/>
              <w:spacing w:line="280" w:lineRule="exact"/>
              <w:jc w:val="center"/>
              <w:rPr>
                <w:rFonts w:ascii="宋体" w:cs="宋体"/>
                <w:b/>
                <w:bCs/>
                <w:color w:val="000000"/>
                <w:kern w:val="0"/>
              </w:rPr>
            </w:pPr>
          </w:p>
        </w:tc>
        <w:tc>
          <w:tcPr>
            <w:tcW w:w="1680" w:type="dxa"/>
            <w:vMerge/>
            <w:vAlign w:val="center"/>
          </w:tcPr>
          <w:p w:rsidR="009A5405" w:rsidRPr="00C362E7" w:rsidRDefault="009A5405" w:rsidP="00BE48D7">
            <w:pPr>
              <w:widowControl/>
              <w:jc w:val="left"/>
              <w:rPr>
                <w:rFonts w:ascii="宋体" w:cs="宋体"/>
                <w:bCs/>
                <w:color w:val="000000"/>
                <w:kern w:val="0"/>
              </w:rPr>
            </w:pPr>
          </w:p>
        </w:tc>
        <w:tc>
          <w:tcPr>
            <w:tcW w:w="812" w:type="dxa"/>
            <w:vAlign w:val="center"/>
          </w:tcPr>
          <w:p w:rsidR="009A5405" w:rsidRPr="00C362E7" w:rsidRDefault="009A5405" w:rsidP="00C362E7">
            <w:pPr>
              <w:widowControl/>
              <w:spacing w:line="280" w:lineRule="exact"/>
              <w:jc w:val="center"/>
              <w:rPr>
                <w:rFonts w:ascii="宋体" w:cs="宋体"/>
                <w:color w:val="000000"/>
                <w:kern w:val="0"/>
              </w:rPr>
            </w:pPr>
            <w:r w:rsidRPr="00C362E7">
              <w:rPr>
                <w:rFonts w:ascii="宋体" w:hAnsi="宋体" w:cs="宋体"/>
                <w:color w:val="000000"/>
                <w:kern w:val="0"/>
              </w:rPr>
              <w:t>FY002</w:t>
            </w:r>
          </w:p>
        </w:tc>
        <w:tc>
          <w:tcPr>
            <w:tcW w:w="5062" w:type="dxa"/>
            <w:vAlign w:val="center"/>
          </w:tcPr>
          <w:p w:rsidR="009A5405" w:rsidRPr="00C362E7" w:rsidRDefault="009A5405" w:rsidP="00BE48D7">
            <w:pPr>
              <w:widowControl/>
              <w:jc w:val="center"/>
              <w:rPr>
                <w:rFonts w:ascii="宋体" w:cs="宋体"/>
                <w:bCs/>
                <w:color w:val="000000"/>
                <w:kern w:val="0"/>
              </w:rPr>
            </w:pPr>
            <w:r w:rsidRPr="00C362E7">
              <w:rPr>
                <w:rFonts w:ascii="宋体" w:hAnsi="宋体" w:cs="宋体" w:hint="eastAsia"/>
                <w:bCs/>
                <w:color w:val="000000"/>
                <w:kern w:val="0"/>
              </w:rPr>
              <w:t>药学研究</w:t>
            </w:r>
          </w:p>
        </w:tc>
        <w:tc>
          <w:tcPr>
            <w:tcW w:w="1951" w:type="dxa"/>
            <w:vAlign w:val="center"/>
          </w:tcPr>
          <w:p w:rsidR="009A5405" w:rsidRPr="00C362E7" w:rsidRDefault="009A5405" w:rsidP="00BE48D7">
            <w:pPr>
              <w:widowControl/>
              <w:jc w:val="left"/>
              <w:rPr>
                <w:rFonts w:ascii="宋体" w:cs="宋体"/>
                <w:bCs/>
                <w:color w:val="000000"/>
                <w:kern w:val="0"/>
              </w:rPr>
            </w:pPr>
            <w:r w:rsidRPr="00C362E7">
              <w:rPr>
                <w:rFonts w:ascii="宋体" w:hAnsi="宋体" w:cs="宋体" w:hint="eastAsia"/>
                <w:bCs/>
                <w:color w:val="000000"/>
                <w:kern w:val="0"/>
              </w:rPr>
              <w:t>药学</w:t>
            </w:r>
          </w:p>
        </w:tc>
        <w:tc>
          <w:tcPr>
            <w:tcW w:w="1259" w:type="dxa"/>
            <w:vAlign w:val="center"/>
          </w:tcPr>
          <w:p w:rsidR="009A5405" w:rsidRPr="00C362E7" w:rsidRDefault="009A5405" w:rsidP="00BE48D7">
            <w:pPr>
              <w:widowControl/>
              <w:jc w:val="left"/>
              <w:rPr>
                <w:rFonts w:ascii="宋体" w:cs="宋体"/>
                <w:bCs/>
                <w:color w:val="000000"/>
                <w:kern w:val="0"/>
              </w:rPr>
            </w:pPr>
            <w:r w:rsidRPr="00C362E7">
              <w:rPr>
                <w:rFonts w:ascii="宋体" w:hAnsi="宋体" w:cs="宋体" w:hint="eastAsia"/>
                <w:bCs/>
                <w:color w:val="000000"/>
                <w:kern w:val="0"/>
              </w:rPr>
              <w:t>博士后工作站</w:t>
            </w:r>
          </w:p>
        </w:tc>
        <w:tc>
          <w:tcPr>
            <w:tcW w:w="1750" w:type="dxa"/>
            <w:vMerge/>
            <w:vAlign w:val="center"/>
          </w:tcPr>
          <w:p w:rsidR="009A5405" w:rsidRPr="00C362E7" w:rsidRDefault="009A5405" w:rsidP="00BE48D7">
            <w:pPr>
              <w:widowControl/>
              <w:jc w:val="left"/>
              <w:rPr>
                <w:rFonts w:ascii="宋体" w:cs="宋体"/>
                <w:bCs/>
                <w:color w:val="000000"/>
                <w:kern w:val="0"/>
              </w:rPr>
            </w:pPr>
          </w:p>
        </w:tc>
        <w:tc>
          <w:tcPr>
            <w:tcW w:w="1106" w:type="dxa"/>
            <w:vAlign w:val="center"/>
          </w:tcPr>
          <w:p w:rsidR="009A5405" w:rsidRPr="00C362E7" w:rsidRDefault="009A5405" w:rsidP="00BE48D7">
            <w:pPr>
              <w:widowControl/>
              <w:jc w:val="left"/>
              <w:rPr>
                <w:rFonts w:ascii="宋体" w:cs="宋体"/>
                <w:bCs/>
                <w:color w:val="000000"/>
                <w:kern w:val="0"/>
              </w:rPr>
            </w:pPr>
            <w:r w:rsidRPr="00C362E7">
              <w:rPr>
                <w:rFonts w:ascii="宋体" w:hAnsi="宋体" w:cs="宋体"/>
                <w:bCs/>
                <w:color w:val="000000"/>
                <w:kern w:val="0"/>
              </w:rPr>
              <w:t>8-10</w:t>
            </w:r>
            <w:r w:rsidRPr="00C362E7">
              <w:rPr>
                <w:rFonts w:ascii="宋体" w:hAnsi="宋体" w:cs="宋体" w:hint="eastAsia"/>
                <w:bCs/>
                <w:color w:val="000000"/>
                <w:kern w:val="0"/>
              </w:rPr>
              <w:t>人</w:t>
            </w:r>
          </w:p>
        </w:tc>
      </w:tr>
      <w:tr w:rsidR="009A5405" w:rsidRPr="00F62BFA" w:rsidTr="00C362E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97"/>
        </w:trPr>
        <w:tc>
          <w:tcPr>
            <w:tcW w:w="668" w:type="dxa"/>
            <w:vMerge/>
            <w:vAlign w:val="center"/>
          </w:tcPr>
          <w:p w:rsidR="009A5405" w:rsidRDefault="009A5405" w:rsidP="00E31A8E">
            <w:pPr>
              <w:widowControl/>
              <w:spacing w:line="280" w:lineRule="exact"/>
              <w:jc w:val="center"/>
              <w:rPr>
                <w:rFonts w:ascii="宋体" w:cs="宋体"/>
                <w:b/>
                <w:bCs/>
                <w:color w:val="000000"/>
                <w:kern w:val="0"/>
              </w:rPr>
            </w:pPr>
          </w:p>
        </w:tc>
        <w:tc>
          <w:tcPr>
            <w:tcW w:w="1680" w:type="dxa"/>
            <w:vMerge/>
            <w:vAlign w:val="center"/>
          </w:tcPr>
          <w:p w:rsidR="009A5405" w:rsidRPr="00C362E7" w:rsidRDefault="009A5405" w:rsidP="00BE48D7">
            <w:pPr>
              <w:widowControl/>
              <w:jc w:val="left"/>
              <w:rPr>
                <w:rFonts w:ascii="宋体" w:cs="宋体"/>
                <w:bCs/>
                <w:color w:val="000000"/>
                <w:kern w:val="0"/>
              </w:rPr>
            </w:pPr>
          </w:p>
        </w:tc>
        <w:tc>
          <w:tcPr>
            <w:tcW w:w="812" w:type="dxa"/>
            <w:vAlign w:val="center"/>
          </w:tcPr>
          <w:p w:rsidR="009A5405" w:rsidRPr="00C362E7" w:rsidRDefault="009A5405" w:rsidP="00C362E7">
            <w:pPr>
              <w:widowControl/>
              <w:spacing w:line="280" w:lineRule="exact"/>
              <w:jc w:val="center"/>
              <w:rPr>
                <w:rFonts w:ascii="宋体" w:cs="宋体"/>
                <w:color w:val="000000"/>
                <w:kern w:val="0"/>
              </w:rPr>
            </w:pPr>
            <w:r w:rsidRPr="00C362E7">
              <w:rPr>
                <w:rFonts w:ascii="宋体" w:hAnsi="宋体" w:cs="宋体"/>
                <w:color w:val="000000"/>
                <w:kern w:val="0"/>
              </w:rPr>
              <w:t>FY003</w:t>
            </w:r>
          </w:p>
        </w:tc>
        <w:tc>
          <w:tcPr>
            <w:tcW w:w="5062" w:type="dxa"/>
            <w:vAlign w:val="center"/>
          </w:tcPr>
          <w:p w:rsidR="009A5405" w:rsidRPr="00C362E7" w:rsidRDefault="009A5405" w:rsidP="00BE48D7">
            <w:pPr>
              <w:widowControl/>
              <w:jc w:val="center"/>
              <w:rPr>
                <w:rFonts w:ascii="宋体" w:cs="宋体"/>
                <w:bCs/>
                <w:color w:val="000000"/>
                <w:kern w:val="0"/>
              </w:rPr>
            </w:pPr>
            <w:r w:rsidRPr="00C362E7">
              <w:rPr>
                <w:rFonts w:ascii="宋体" w:hAnsi="宋体" w:cs="宋体" w:hint="eastAsia"/>
                <w:bCs/>
                <w:color w:val="000000"/>
                <w:kern w:val="0"/>
              </w:rPr>
              <w:t>基础医学研究</w:t>
            </w:r>
          </w:p>
        </w:tc>
        <w:tc>
          <w:tcPr>
            <w:tcW w:w="1951" w:type="dxa"/>
            <w:vAlign w:val="center"/>
          </w:tcPr>
          <w:p w:rsidR="009A5405" w:rsidRPr="00C362E7" w:rsidRDefault="009A5405" w:rsidP="00BE48D7">
            <w:pPr>
              <w:widowControl/>
              <w:jc w:val="left"/>
              <w:rPr>
                <w:rFonts w:ascii="宋体" w:cs="宋体"/>
                <w:bCs/>
                <w:color w:val="000000"/>
                <w:kern w:val="0"/>
              </w:rPr>
            </w:pPr>
            <w:r w:rsidRPr="00C362E7">
              <w:rPr>
                <w:rFonts w:ascii="宋体" w:hAnsi="宋体" w:cs="宋体" w:hint="eastAsia"/>
                <w:bCs/>
                <w:color w:val="000000"/>
                <w:kern w:val="0"/>
              </w:rPr>
              <w:t>基础医学</w:t>
            </w:r>
          </w:p>
        </w:tc>
        <w:tc>
          <w:tcPr>
            <w:tcW w:w="1259" w:type="dxa"/>
            <w:vAlign w:val="center"/>
          </w:tcPr>
          <w:p w:rsidR="009A5405" w:rsidRPr="00C362E7" w:rsidRDefault="009A5405" w:rsidP="00BE48D7">
            <w:pPr>
              <w:widowControl/>
              <w:jc w:val="left"/>
              <w:rPr>
                <w:rFonts w:ascii="宋体" w:cs="宋体"/>
                <w:bCs/>
                <w:color w:val="000000"/>
                <w:kern w:val="0"/>
              </w:rPr>
            </w:pPr>
            <w:r w:rsidRPr="00C362E7">
              <w:rPr>
                <w:rFonts w:ascii="宋体" w:hAnsi="宋体" w:cs="宋体" w:hint="eastAsia"/>
                <w:bCs/>
                <w:color w:val="000000"/>
                <w:kern w:val="0"/>
              </w:rPr>
              <w:t>博士后工作站</w:t>
            </w:r>
          </w:p>
        </w:tc>
        <w:tc>
          <w:tcPr>
            <w:tcW w:w="1750" w:type="dxa"/>
            <w:vMerge/>
            <w:vAlign w:val="center"/>
          </w:tcPr>
          <w:p w:rsidR="009A5405" w:rsidRPr="00C362E7" w:rsidRDefault="009A5405" w:rsidP="00BE48D7">
            <w:pPr>
              <w:widowControl/>
              <w:jc w:val="left"/>
              <w:rPr>
                <w:rFonts w:ascii="宋体" w:cs="宋体"/>
                <w:bCs/>
                <w:color w:val="000000"/>
                <w:kern w:val="0"/>
              </w:rPr>
            </w:pPr>
          </w:p>
        </w:tc>
        <w:tc>
          <w:tcPr>
            <w:tcW w:w="1106" w:type="dxa"/>
            <w:vAlign w:val="center"/>
          </w:tcPr>
          <w:p w:rsidR="009A5405" w:rsidRPr="00C362E7" w:rsidRDefault="009A5405" w:rsidP="00BE48D7">
            <w:pPr>
              <w:widowControl/>
              <w:jc w:val="left"/>
              <w:rPr>
                <w:rFonts w:ascii="宋体" w:cs="宋体"/>
                <w:bCs/>
                <w:color w:val="000000"/>
                <w:kern w:val="0"/>
              </w:rPr>
            </w:pPr>
            <w:r w:rsidRPr="00C362E7">
              <w:rPr>
                <w:rFonts w:ascii="宋体" w:hAnsi="宋体" w:cs="宋体"/>
                <w:bCs/>
                <w:color w:val="000000"/>
                <w:kern w:val="0"/>
              </w:rPr>
              <w:t>1-2</w:t>
            </w:r>
            <w:r w:rsidRPr="00C362E7">
              <w:rPr>
                <w:rFonts w:ascii="宋体" w:hAnsi="宋体" w:cs="宋体" w:hint="eastAsia"/>
                <w:bCs/>
                <w:color w:val="000000"/>
                <w:kern w:val="0"/>
              </w:rPr>
              <w:t>人</w:t>
            </w:r>
          </w:p>
        </w:tc>
      </w:tr>
      <w:tr w:rsidR="009A5405" w:rsidRPr="00F62BFA" w:rsidTr="00C362E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377"/>
        </w:trPr>
        <w:tc>
          <w:tcPr>
            <w:tcW w:w="668" w:type="dxa"/>
            <w:vMerge w:val="restart"/>
            <w:vAlign w:val="center"/>
          </w:tcPr>
          <w:p w:rsidR="009A5405" w:rsidRDefault="009A5405" w:rsidP="00E31A8E">
            <w:pPr>
              <w:widowControl/>
              <w:spacing w:line="280" w:lineRule="exact"/>
              <w:jc w:val="center"/>
              <w:rPr>
                <w:rFonts w:ascii="宋体" w:hAnsi="宋体" w:cs="宋体"/>
                <w:b/>
                <w:bCs/>
                <w:color w:val="000000"/>
                <w:kern w:val="0"/>
              </w:rPr>
            </w:pPr>
            <w:r>
              <w:rPr>
                <w:rFonts w:ascii="宋体" w:hAnsi="宋体" w:cs="宋体"/>
                <w:b/>
                <w:bCs/>
                <w:color w:val="000000"/>
                <w:kern w:val="0"/>
              </w:rPr>
              <w:t>29</w:t>
            </w:r>
          </w:p>
        </w:tc>
        <w:tc>
          <w:tcPr>
            <w:tcW w:w="1680" w:type="dxa"/>
            <w:vMerge w:val="restart"/>
            <w:vAlign w:val="center"/>
          </w:tcPr>
          <w:p w:rsidR="009A5405" w:rsidRPr="00C362E7" w:rsidRDefault="009A5405" w:rsidP="00BE48D7">
            <w:pPr>
              <w:jc w:val="center"/>
              <w:rPr>
                <w:rFonts w:ascii="宋体" w:cs="宋体"/>
              </w:rPr>
            </w:pPr>
            <w:r w:rsidRPr="00C362E7">
              <w:rPr>
                <w:rFonts w:hint="eastAsia"/>
              </w:rPr>
              <w:t>汕头大学医学院第二附属医院</w:t>
            </w:r>
          </w:p>
        </w:tc>
        <w:tc>
          <w:tcPr>
            <w:tcW w:w="812" w:type="dxa"/>
            <w:vAlign w:val="center"/>
          </w:tcPr>
          <w:p w:rsidR="009A5405" w:rsidRPr="00C362E7" w:rsidRDefault="009A5405" w:rsidP="00C362E7">
            <w:pPr>
              <w:widowControl/>
              <w:spacing w:line="280" w:lineRule="exact"/>
              <w:jc w:val="center"/>
              <w:rPr>
                <w:rFonts w:ascii="宋体" w:cs="宋体"/>
                <w:color w:val="000000"/>
                <w:kern w:val="0"/>
              </w:rPr>
            </w:pPr>
            <w:r w:rsidRPr="00C362E7">
              <w:rPr>
                <w:rFonts w:ascii="宋体" w:hAnsi="宋体" w:cs="宋体"/>
                <w:color w:val="000000"/>
                <w:kern w:val="0"/>
              </w:rPr>
              <w:t>F</w:t>
            </w:r>
            <w:r>
              <w:rPr>
                <w:rFonts w:ascii="宋体" w:hAnsi="宋体" w:cs="宋体"/>
                <w:color w:val="000000"/>
                <w:kern w:val="0"/>
              </w:rPr>
              <w:t>E</w:t>
            </w:r>
            <w:r w:rsidRPr="00C362E7">
              <w:rPr>
                <w:rFonts w:ascii="宋体" w:hAnsi="宋体" w:cs="宋体"/>
                <w:color w:val="000000"/>
                <w:kern w:val="0"/>
              </w:rPr>
              <w:t>00</w:t>
            </w:r>
            <w:r>
              <w:rPr>
                <w:rFonts w:ascii="宋体" w:hAnsi="宋体" w:cs="宋体"/>
                <w:color w:val="000000"/>
                <w:kern w:val="0"/>
              </w:rPr>
              <w:t>1</w:t>
            </w:r>
          </w:p>
        </w:tc>
        <w:tc>
          <w:tcPr>
            <w:tcW w:w="5062" w:type="dxa"/>
            <w:vAlign w:val="center"/>
          </w:tcPr>
          <w:p w:rsidR="009A5405" w:rsidRPr="00C362E7" w:rsidRDefault="009A5405" w:rsidP="00BE48D7">
            <w:pPr>
              <w:rPr>
                <w:rFonts w:ascii="宋体" w:cs="宋体"/>
              </w:rPr>
            </w:pPr>
            <w:r w:rsidRPr="00C362E7">
              <w:rPr>
                <w:rFonts w:hint="eastAsia"/>
              </w:rPr>
              <w:t>通过检测甲状腺癌不同时期的</w:t>
            </w:r>
            <w:r w:rsidRPr="00C362E7">
              <w:t>WT1 mRNA</w:t>
            </w:r>
            <w:r w:rsidRPr="00C362E7">
              <w:rPr>
                <w:rFonts w:hint="eastAsia"/>
              </w:rPr>
              <w:t>的表达量和</w:t>
            </w:r>
            <w:r w:rsidRPr="00C362E7">
              <w:t>WT1</w:t>
            </w:r>
            <w:r w:rsidRPr="00C362E7">
              <w:rPr>
                <w:rFonts w:hint="eastAsia"/>
              </w:rPr>
              <w:t>蛋白水平的表达量，计算分析不同时期甲状腺癌组织中</w:t>
            </w:r>
            <w:r w:rsidRPr="00C362E7">
              <w:t>WT1</w:t>
            </w:r>
            <w:r w:rsidRPr="00C362E7">
              <w:rPr>
                <w:rFonts w:hint="eastAsia"/>
              </w:rPr>
              <w:t>基因与蛋白表达水平的变</w:t>
            </w:r>
            <w:r w:rsidRPr="00C362E7">
              <w:br w:type="page"/>
            </w:r>
            <w:r w:rsidRPr="00C362E7">
              <w:rPr>
                <w:rFonts w:hint="eastAsia"/>
              </w:rPr>
              <w:t>化情况及特点，从而探讨</w:t>
            </w:r>
            <w:r w:rsidRPr="00C362E7">
              <w:t>WT1</w:t>
            </w:r>
            <w:r w:rsidRPr="00C362E7">
              <w:rPr>
                <w:rFonts w:hint="eastAsia"/>
              </w:rPr>
              <w:t>基因在甲状腺癌发生、发展过程中的表达水平及其与临床病理</w:t>
            </w:r>
            <w:r w:rsidRPr="00C362E7">
              <w:br w:type="page"/>
            </w:r>
            <w:r w:rsidRPr="00C362E7">
              <w:rPr>
                <w:rFonts w:hint="eastAsia"/>
              </w:rPr>
              <w:t>特征的关系</w:t>
            </w:r>
            <w:r w:rsidRPr="00C362E7">
              <w:t>,</w:t>
            </w:r>
            <w:r w:rsidRPr="00C362E7">
              <w:rPr>
                <w:rFonts w:hint="eastAsia"/>
              </w:rPr>
              <w:t>为其作为新的判断甲状腺癌病变侵袭性和预后的分子标记物提供科学依据。</w:t>
            </w:r>
          </w:p>
        </w:tc>
        <w:tc>
          <w:tcPr>
            <w:tcW w:w="1951" w:type="dxa"/>
            <w:vAlign w:val="center"/>
          </w:tcPr>
          <w:p w:rsidR="009A5405" w:rsidRPr="00C362E7" w:rsidRDefault="009A5405" w:rsidP="00BE48D7">
            <w:pPr>
              <w:rPr>
                <w:rFonts w:ascii="宋体" w:cs="宋体"/>
              </w:rPr>
            </w:pPr>
            <w:r w:rsidRPr="00C362E7">
              <w:rPr>
                <w:rFonts w:hint="eastAsia"/>
              </w:rPr>
              <w:t>医学基础应用领域</w:t>
            </w:r>
          </w:p>
        </w:tc>
        <w:tc>
          <w:tcPr>
            <w:tcW w:w="1259" w:type="dxa"/>
            <w:vAlign w:val="center"/>
          </w:tcPr>
          <w:p w:rsidR="009A5405" w:rsidRPr="00C362E7" w:rsidRDefault="009A5405" w:rsidP="00BE48D7">
            <w:pPr>
              <w:rPr>
                <w:rFonts w:ascii="宋体" w:cs="宋体"/>
              </w:rPr>
            </w:pPr>
            <w:r w:rsidRPr="00C362E7">
              <w:rPr>
                <w:rFonts w:hint="eastAsia"/>
              </w:rPr>
              <w:t>合作开发</w:t>
            </w:r>
          </w:p>
        </w:tc>
        <w:tc>
          <w:tcPr>
            <w:tcW w:w="1750" w:type="dxa"/>
            <w:vMerge/>
            <w:vAlign w:val="center"/>
          </w:tcPr>
          <w:p w:rsidR="009A5405" w:rsidRPr="00C362E7" w:rsidRDefault="009A5405" w:rsidP="00BE48D7">
            <w:pPr>
              <w:rPr>
                <w:rFonts w:ascii="宋体" w:cs="宋体"/>
              </w:rPr>
            </w:pPr>
          </w:p>
        </w:tc>
        <w:tc>
          <w:tcPr>
            <w:tcW w:w="1106" w:type="dxa"/>
            <w:vAlign w:val="center"/>
          </w:tcPr>
          <w:p w:rsidR="009A5405" w:rsidRPr="00C362E7" w:rsidRDefault="009A5405" w:rsidP="00BE48D7">
            <w:pPr>
              <w:widowControl/>
              <w:jc w:val="left"/>
              <w:rPr>
                <w:rFonts w:ascii="宋体" w:cs="宋体"/>
                <w:bCs/>
                <w:color w:val="000000"/>
                <w:kern w:val="0"/>
              </w:rPr>
            </w:pPr>
          </w:p>
        </w:tc>
      </w:tr>
      <w:tr w:rsidR="009A5405" w:rsidRPr="00F62BFA" w:rsidTr="00C362E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377"/>
        </w:trPr>
        <w:tc>
          <w:tcPr>
            <w:tcW w:w="668" w:type="dxa"/>
            <w:vMerge/>
            <w:vAlign w:val="center"/>
          </w:tcPr>
          <w:p w:rsidR="009A5405" w:rsidRDefault="009A5405" w:rsidP="00E31A8E">
            <w:pPr>
              <w:widowControl/>
              <w:spacing w:line="280" w:lineRule="exact"/>
              <w:jc w:val="center"/>
              <w:rPr>
                <w:rFonts w:ascii="宋体" w:cs="宋体"/>
                <w:b/>
                <w:bCs/>
                <w:color w:val="000000"/>
                <w:kern w:val="0"/>
              </w:rPr>
            </w:pPr>
          </w:p>
        </w:tc>
        <w:tc>
          <w:tcPr>
            <w:tcW w:w="1680" w:type="dxa"/>
            <w:vMerge/>
            <w:vAlign w:val="center"/>
          </w:tcPr>
          <w:p w:rsidR="009A5405" w:rsidRPr="00C362E7" w:rsidRDefault="009A5405" w:rsidP="00BE48D7">
            <w:pPr>
              <w:jc w:val="center"/>
              <w:rPr>
                <w:rFonts w:ascii="宋体" w:cs="宋体"/>
              </w:rPr>
            </w:pPr>
          </w:p>
        </w:tc>
        <w:tc>
          <w:tcPr>
            <w:tcW w:w="812" w:type="dxa"/>
            <w:vAlign w:val="center"/>
          </w:tcPr>
          <w:p w:rsidR="009A5405" w:rsidRPr="00C362E7" w:rsidRDefault="009A5405" w:rsidP="00BE48D7">
            <w:pPr>
              <w:widowControl/>
              <w:jc w:val="center"/>
              <w:rPr>
                <w:rFonts w:ascii="宋体" w:cs="宋体"/>
                <w:b/>
                <w:bCs/>
                <w:color w:val="000000"/>
                <w:kern w:val="0"/>
              </w:rPr>
            </w:pPr>
            <w:r w:rsidRPr="00C362E7">
              <w:rPr>
                <w:rFonts w:ascii="宋体" w:hAnsi="宋体" w:cs="宋体"/>
                <w:color w:val="000000"/>
                <w:kern w:val="0"/>
              </w:rPr>
              <w:t>F</w:t>
            </w:r>
            <w:r>
              <w:rPr>
                <w:rFonts w:ascii="宋体" w:hAnsi="宋体" w:cs="宋体"/>
                <w:color w:val="000000"/>
                <w:kern w:val="0"/>
              </w:rPr>
              <w:t>E</w:t>
            </w:r>
            <w:r w:rsidRPr="00C362E7">
              <w:rPr>
                <w:rFonts w:ascii="宋体" w:hAnsi="宋体" w:cs="宋体"/>
                <w:color w:val="000000"/>
                <w:kern w:val="0"/>
              </w:rPr>
              <w:t>00</w:t>
            </w:r>
            <w:r>
              <w:rPr>
                <w:rFonts w:ascii="宋体" w:hAnsi="宋体" w:cs="宋体"/>
                <w:color w:val="000000"/>
                <w:kern w:val="0"/>
              </w:rPr>
              <w:t>2</w:t>
            </w:r>
          </w:p>
        </w:tc>
        <w:tc>
          <w:tcPr>
            <w:tcW w:w="5062" w:type="dxa"/>
            <w:vAlign w:val="center"/>
          </w:tcPr>
          <w:p w:rsidR="009A5405" w:rsidRPr="00C362E7" w:rsidRDefault="009A5405" w:rsidP="00BE48D7">
            <w:pPr>
              <w:rPr>
                <w:rFonts w:ascii="宋体" w:cs="宋体"/>
              </w:rPr>
            </w:pPr>
            <w:r w:rsidRPr="00C362E7">
              <w:t>CHST11</w:t>
            </w:r>
            <w:r w:rsidRPr="00C362E7">
              <w:rPr>
                <w:rFonts w:hint="eastAsia"/>
              </w:rPr>
              <w:t>、</w:t>
            </w:r>
            <w:r w:rsidRPr="00C362E7">
              <w:t xml:space="preserve"> Runx3</w:t>
            </w:r>
            <w:r w:rsidRPr="00C362E7">
              <w:rPr>
                <w:rFonts w:hint="eastAsia"/>
              </w:rPr>
              <w:t>、</w:t>
            </w:r>
            <w:r w:rsidRPr="00C362E7">
              <w:t xml:space="preserve"> NOEY2</w:t>
            </w:r>
            <w:r w:rsidRPr="00C362E7">
              <w:rPr>
                <w:rFonts w:hint="eastAsia"/>
              </w:rPr>
              <w:t>、</w:t>
            </w:r>
            <w:r w:rsidRPr="00C362E7">
              <w:t xml:space="preserve"> PCDH10</w:t>
            </w:r>
            <w:r w:rsidRPr="00C362E7">
              <w:br/>
            </w:r>
            <w:r w:rsidRPr="00C362E7">
              <w:rPr>
                <w:rFonts w:hint="eastAsia"/>
              </w:rPr>
              <w:t>和</w:t>
            </w:r>
            <w:r w:rsidRPr="00C362E7">
              <w:t xml:space="preserve"> HYAL2 </w:t>
            </w:r>
            <w:r w:rsidRPr="00C362E7">
              <w:rPr>
                <w:rFonts w:hint="eastAsia"/>
              </w:rPr>
              <w:t>基因均属于抑癌基因，</w:t>
            </w:r>
            <w:r w:rsidRPr="00C362E7">
              <w:t xml:space="preserve"> </w:t>
            </w:r>
            <w:r w:rsidRPr="00C362E7">
              <w:rPr>
                <w:rFonts w:hint="eastAsia"/>
              </w:rPr>
              <w:t>都能够抑制肿瘤形</w:t>
            </w:r>
            <w:r w:rsidRPr="00C362E7">
              <w:br/>
            </w:r>
            <w:r w:rsidRPr="00C362E7">
              <w:rPr>
                <w:rFonts w:hint="eastAsia"/>
              </w:rPr>
              <w:t>成，拟通过恢复其活性来有效阻止恶性乳腺肿瘤的形成和转移</w:t>
            </w:r>
          </w:p>
        </w:tc>
        <w:tc>
          <w:tcPr>
            <w:tcW w:w="1951" w:type="dxa"/>
            <w:vAlign w:val="center"/>
          </w:tcPr>
          <w:p w:rsidR="009A5405" w:rsidRPr="00C362E7" w:rsidRDefault="009A5405" w:rsidP="00BE48D7">
            <w:pPr>
              <w:rPr>
                <w:rFonts w:ascii="宋体" w:cs="宋体"/>
              </w:rPr>
            </w:pPr>
            <w:r w:rsidRPr="00C362E7">
              <w:rPr>
                <w:rFonts w:hint="eastAsia"/>
              </w:rPr>
              <w:t>乳腺恶性肿瘤</w:t>
            </w:r>
          </w:p>
        </w:tc>
        <w:tc>
          <w:tcPr>
            <w:tcW w:w="1259" w:type="dxa"/>
            <w:vAlign w:val="center"/>
          </w:tcPr>
          <w:p w:rsidR="009A5405" w:rsidRPr="00C362E7" w:rsidRDefault="009A5405" w:rsidP="00BE48D7">
            <w:pPr>
              <w:rPr>
                <w:rFonts w:ascii="宋体" w:cs="宋体"/>
              </w:rPr>
            </w:pPr>
            <w:r w:rsidRPr="00C362E7">
              <w:rPr>
                <w:rFonts w:hint="eastAsia"/>
              </w:rPr>
              <w:t>合作开发</w:t>
            </w:r>
          </w:p>
        </w:tc>
        <w:tc>
          <w:tcPr>
            <w:tcW w:w="1750" w:type="dxa"/>
            <w:vMerge/>
            <w:vAlign w:val="center"/>
          </w:tcPr>
          <w:p w:rsidR="009A5405" w:rsidRPr="00C362E7" w:rsidRDefault="009A5405" w:rsidP="00BE48D7">
            <w:pPr>
              <w:rPr>
                <w:rFonts w:ascii="宋体" w:cs="宋体"/>
              </w:rPr>
            </w:pPr>
          </w:p>
        </w:tc>
        <w:tc>
          <w:tcPr>
            <w:tcW w:w="1106" w:type="dxa"/>
            <w:vAlign w:val="center"/>
          </w:tcPr>
          <w:p w:rsidR="009A5405" w:rsidRPr="00C362E7" w:rsidRDefault="009A5405" w:rsidP="00BE48D7">
            <w:pPr>
              <w:widowControl/>
              <w:jc w:val="left"/>
              <w:rPr>
                <w:rFonts w:ascii="宋体" w:cs="宋体"/>
                <w:bCs/>
                <w:color w:val="000000"/>
                <w:kern w:val="0"/>
              </w:rPr>
            </w:pPr>
          </w:p>
        </w:tc>
      </w:tr>
      <w:tr w:rsidR="009A5405" w:rsidRPr="00F62BFA" w:rsidTr="00C362E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377"/>
        </w:trPr>
        <w:tc>
          <w:tcPr>
            <w:tcW w:w="668" w:type="dxa"/>
            <w:vMerge/>
            <w:vAlign w:val="center"/>
          </w:tcPr>
          <w:p w:rsidR="009A5405" w:rsidRDefault="009A5405" w:rsidP="00E31A8E">
            <w:pPr>
              <w:widowControl/>
              <w:spacing w:line="280" w:lineRule="exact"/>
              <w:jc w:val="center"/>
              <w:rPr>
                <w:rFonts w:ascii="宋体" w:cs="宋体"/>
                <w:b/>
                <w:bCs/>
                <w:color w:val="000000"/>
                <w:kern w:val="0"/>
              </w:rPr>
            </w:pPr>
          </w:p>
        </w:tc>
        <w:tc>
          <w:tcPr>
            <w:tcW w:w="1680" w:type="dxa"/>
            <w:vMerge/>
            <w:vAlign w:val="center"/>
          </w:tcPr>
          <w:p w:rsidR="009A5405" w:rsidRPr="00C362E7" w:rsidRDefault="009A5405" w:rsidP="00BE48D7">
            <w:pPr>
              <w:jc w:val="center"/>
              <w:rPr>
                <w:rFonts w:ascii="宋体" w:cs="宋体"/>
              </w:rPr>
            </w:pPr>
          </w:p>
        </w:tc>
        <w:tc>
          <w:tcPr>
            <w:tcW w:w="812" w:type="dxa"/>
            <w:vAlign w:val="center"/>
          </w:tcPr>
          <w:p w:rsidR="009A5405" w:rsidRPr="00C362E7" w:rsidRDefault="009A5405" w:rsidP="00BE48D7">
            <w:pPr>
              <w:widowControl/>
              <w:jc w:val="center"/>
              <w:rPr>
                <w:rFonts w:ascii="宋体" w:cs="宋体"/>
                <w:b/>
                <w:bCs/>
                <w:color w:val="000000"/>
                <w:kern w:val="0"/>
              </w:rPr>
            </w:pPr>
            <w:r w:rsidRPr="00C362E7">
              <w:rPr>
                <w:rFonts w:ascii="宋体" w:hAnsi="宋体" w:cs="宋体"/>
                <w:color w:val="000000"/>
                <w:kern w:val="0"/>
              </w:rPr>
              <w:t>F</w:t>
            </w:r>
            <w:r>
              <w:rPr>
                <w:rFonts w:ascii="宋体" w:hAnsi="宋体" w:cs="宋体"/>
                <w:color w:val="000000"/>
                <w:kern w:val="0"/>
              </w:rPr>
              <w:t>E</w:t>
            </w:r>
            <w:r w:rsidRPr="00C362E7">
              <w:rPr>
                <w:rFonts w:ascii="宋体" w:hAnsi="宋体" w:cs="宋体"/>
                <w:color w:val="000000"/>
                <w:kern w:val="0"/>
              </w:rPr>
              <w:t>00</w:t>
            </w:r>
            <w:r>
              <w:rPr>
                <w:rFonts w:ascii="宋体" w:hAnsi="宋体" w:cs="宋体"/>
                <w:color w:val="000000"/>
                <w:kern w:val="0"/>
              </w:rPr>
              <w:t>3</w:t>
            </w:r>
          </w:p>
        </w:tc>
        <w:tc>
          <w:tcPr>
            <w:tcW w:w="5062" w:type="dxa"/>
            <w:vAlign w:val="center"/>
          </w:tcPr>
          <w:p w:rsidR="009A5405" w:rsidRPr="00C362E7" w:rsidRDefault="009A5405" w:rsidP="00BE48D7">
            <w:pPr>
              <w:rPr>
                <w:rFonts w:ascii="宋体" w:cs="宋体"/>
              </w:rPr>
            </w:pPr>
            <w:r w:rsidRPr="00C362E7">
              <w:rPr>
                <w:rFonts w:hint="eastAsia"/>
              </w:rPr>
              <w:t>寻找早期诊断及预示预后的分子标志物，寻找敏感度及特异性较好的指标。</w:t>
            </w:r>
          </w:p>
        </w:tc>
        <w:tc>
          <w:tcPr>
            <w:tcW w:w="1951" w:type="dxa"/>
            <w:vAlign w:val="center"/>
          </w:tcPr>
          <w:p w:rsidR="009A5405" w:rsidRPr="00C362E7" w:rsidRDefault="009A5405" w:rsidP="00BE48D7">
            <w:pPr>
              <w:rPr>
                <w:rFonts w:ascii="宋体" w:cs="宋体"/>
              </w:rPr>
            </w:pPr>
            <w:r w:rsidRPr="00C362E7">
              <w:rPr>
                <w:rFonts w:hint="eastAsia"/>
              </w:rPr>
              <w:t>分子标志物在狼疮性肾炎的诊断及预后中作用的研究</w:t>
            </w:r>
          </w:p>
        </w:tc>
        <w:tc>
          <w:tcPr>
            <w:tcW w:w="1259" w:type="dxa"/>
            <w:vAlign w:val="center"/>
          </w:tcPr>
          <w:p w:rsidR="009A5405" w:rsidRPr="00C362E7" w:rsidRDefault="009A5405" w:rsidP="00BE48D7">
            <w:pPr>
              <w:rPr>
                <w:rFonts w:ascii="宋体" w:cs="宋体"/>
              </w:rPr>
            </w:pPr>
            <w:r w:rsidRPr="00C362E7">
              <w:rPr>
                <w:rFonts w:hint="eastAsia"/>
              </w:rPr>
              <w:t>合作开发</w:t>
            </w:r>
          </w:p>
        </w:tc>
        <w:tc>
          <w:tcPr>
            <w:tcW w:w="1750" w:type="dxa"/>
            <w:vMerge/>
            <w:vAlign w:val="center"/>
          </w:tcPr>
          <w:p w:rsidR="009A5405" w:rsidRPr="00C362E7" w:rsidRDefault="009A5405" w:rsidP="00BE48D7">
            <w:pPr>
              <w:rPr>
                <w:rFonts w:ascii="宋体" w:cs="宋体"/>
              </w:rPr>
            </w:pPr>
          </w:p>
        </w:tc>
        <w:tc>
          <w:tcPr>
            <w:tcW w:w="1106" w:type="dxa"/>
            <w:vAlign w:val="center"/>
          </w:tcPr>
          <w:p w:rsidR="009A5405" w:rsidRPr="00C362E7" w:rsidRDefault="009A5405" w:rsidP="00BE48D7">
            <w:pPr>
              <w:widowControl/>
              <w:jc w:val="left"/>
              <w:rPr>
                <w:rFonts w:ascii="宋体" w:cs="宋体"/>
                <w:bCs/>
                <w:color w:val="000000"/>
                <w:kern w:val="0"/>
              </w:rPr>
            </w:pPr>
          </w:p>
        </w:tc>
      </w:tr>
      <w:tr w:rsidR="009A5405" w:rsidRPr="00F62BFA" w:rsidTr="00C362E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377"/>
        </w:trPr>
        <w:tc>
          <w:tcPr>
            <w:tcW w:w="668" w:type="dxa"/>
            <w:vMerge/>
            <w:vAlign w:val="center"/>
          </w:tcPr>
          <w:p w:rsidR="009A5405" w:rsidRDefault="009A5405" w:rsidP="00E31A8E">
            <w:pPr>
              <w:widowControl/>
              <w:spacing w:line="280" w:lineRule="exact"/>
              <w:jc w:val="center"/>
              <w:rPr>
                <w:rFonts w:ascii="宋体" w:cs="宋体"/>
                <w:b/>
                <w:bCs/>
                <w:color w:val="000000"/>
                <w:kern w:val="0"/>
              </w:rPr>
            </w:pPr>
          </w:p>
        </w:tc>
        <w:tc>
          <w:tcPr>
            <w:tcW w:w="1680" w:type="dxa"/>
            <w:vMerge/>
            <w:vAlign w:val="center"/>
          </w:tcPr>
          <w:p w:rsidR="009A5405" w:rsidRPr="00C362E7" w:rsidRDefault="009A5405" w:rsidP="00BE48D7">
            <w:pPr>
              <w:jc w:val="center"/>
              <w:rPr>
                <w:rFonts w:ascii="宋体" w:cs="宋体"/>
              </w:rPr>
            </w:pPr>
          </w:p>
        </w:tc>
        <w:tc>
          <w:tcPr>
            <w:tcW w:w="812" w:type="dxa"/>
            <w:vAlign w:val="center"/>
          </w:tcPr>
          <w:p w:rsidR="009A5405" w:rsidRPr="00C362E7" w:rsidRDefault="009A5405" w:rsidP="00BE48D7">
            <w:pPr>
              <w:widowControl/>
              <w:jc w:val="center"/>
              <w:rPr>
                <w:rFonts w:ascii="宋体" w:cs="宋体"/>
                <w:b/>
                <w:bCs/>
                <w:color w:val="000000"/>
                <w:kern w:val="0"/>
              </w:rPr>
            </w:pPr>
            <w:r w:rsidRPr="00C362E7">
              <w:rPr>
                <w:rFonts w:ascii="宋体" w:hAnsi="宋体" w:cs="宋体"/>
                <w:color w:val="000000"/>
                <w:kern w:val="0"/>
              </w:rPr>
              <w:t>F</w:t>
            </w:r>
            <w:r>
              <w:rPr>
                <w:rFonts w:ascii="宋体" w:hAnsi="宋体" w:cs="宋体"/>
                <w:color w:val="000000"/>
                <w:kern w:val="0"/>
              </w:rPr>
              <w:t>E</w:t>
            </w:r>
            <w:r w:rsidRPr="00C362E7">
              <w:rPr>
                <w:rFonts w:ascii="宋体" w:hAnsi="宋体" w:cs="宋体"/>
                <w:color w:val="000000"/>
                <w:kern w:val="0"/>
              </w:rPr>
              <w:t>00</w:t>
            </w:r>
            <w:r>
              <w:rPr>
                <w:rFonts w:ascii="宋体" w:hAnsi="宋体" w:cs="宋体"/>
                <w:color w:val="000000"/>
                <w:kern w:val="0"/>
              </w:rPr>
              <w:t>4</w:t>
            </w:r>
          </w:p>
        </w:tc>
        <w:tc>
          <w:tcPr>
            <w:tcW w:w="5062" w:type="dxa"/>
            <w:vAlign w:val="center"/>
          </w:tcPr>
          <w:p w:rsidR="009A5405" w:rsidRPr="00C362E7" w:rsidRDefault="009A5405" w:rsidP="00BE48D7">
            <w:pPr>
              <w:rPr>
                <w:rFonts w:ascii="宋体" w:cs="宋体"/>
              </w:rPr>
            </w:pPr>
            <w:r w:rsidRPr="00C362E7">
              <w:rPr>
                <w:rFonts w:hint="eastAsia"/>
              </w:rPr>
              <w:t xml:space="preserve">　</w:t>
            </w:r>
          </w:p>
        </w:tc>
        <w:tc>
          <w:tcPr>
            <w:tcW w:w="1951" w:type="dxa"/>
            <w:vAlign w:val="center"/>
          </w:tcPr>
          <w:p w:rsidR="009A5405" w:rsidRPr="00C362E7" w:rsidRDefault="009A5405" w:rsidP="00BE48D7">
            <w:pPr>
              <w:rPr>
                <w:rFonts w:ascii="宋体" w:cs="宋体"/>
              </w:rPr>
            </w:pPr>
            <w:r w:rsidRPr="00C362E7">
              <w:rPr>
                <w:rFonts w:hint="eastAsia"/>
              </w:rPr>
              <w:t>临床医学、临床研究</w:t>
            </w:r>
          </w:p>
        </w:tc>
        <w:tc>
          <w:tcPr>
            <w:tcW w:w="1259" w:type="dxa"/>
            <w:vAlign w:val="center"/>
          </w:tcPr>
          <w:p w:rsidR="009A5405" w:rsidRPr="00C362E7" w:rsidRDefault="009A5405" w:rsidP="00BE48D7">
            <w:pPr>
              <w:rPr>
                <w:rFonts w:ascii="宋体" w:cs="宋体"/>
              </w:rPr>
            </w:pPr>
            <w:r w:rsidRPr="00C362E7">
              <w:rPr>
                <w:rFonts w:hint="eastAsia"/>
              </w:rPr>
              <w:t>其他：引进人才</w:t>
            </w:r>
          </w:p>
        </w:tc>
        <w:tc>
          <w:tcPr>
            <w:tcW w:w="1750" w:type="dxa"/>
            <w:vMerge/>
            <w:vAlign w:val="center"/>
          </w:tcPr>
          <w:p w:rsidR="009A5405" w:rsidRPr="00C362E7" w:rsidRDefault="009A5405" w:rsidP="00BE48D7">
            <w:pPr>
              <w:rPr>
                <w:rFonts w:ascii="宋体" w:cs="宋体"/>
              </w:rPr>
            </w:pPr>
          </w:p>
        </w:tc>
        <w:tc>
          <w:tcPr>
            <w:tcW w:w="1106" w:type="dxa"/>
            <w:vAlign w:val="center"/>
          </w:tcPr>
          <w:p w:rsidR="009A5405" w:rsidRPr="00C362E7" w:rsidRDefault="009A5405" w:rsidP="00BE48D7">
            <w:pPr>
              <w:widowControl/>
              <w:jc w:val="left"/>
              <w:rPr>
                <w:rFonts w:ascii="宋体" w:cs="宋体"/>
                <w:bCs/>
                <w:color w:val="000000"/>
                <w:kern w:val="0"/>
              </w:rPr>
            </w:pPr>
          </w:p>
        </w:tc>
      </w:tr>
      <w:tr w:rsidR="009A5405" w:rsidRPr="00F62BFA" w:rsidTr="00C362E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377"/>
        </w:trPr>
        <w:tc>
          <w:tcPr>
            <w:tcW w:w="668" w:type="dxa"/>
            <w:vMerge w:val="restart"/>
            <w:vAlign w:val="center"/>
          </w:tcPr>
          <w:p w:rsidR="009A5405" w:rsidRDefault="009A5405" w:rsidP="00E31A8E">
            <w:pPr>
              <w:widowControl/>
              <w:spacing w:line="280" w:lineRule="exact"/>
              <w:jc w:val="center"/>
              <w:rPr>
                <w:rFonts w:ascii="宋体" w:hAnsi="宋体" w:cs="宋体"/>
                <w:b/>
                <w:bCs/>
                <w:color w:val="000000"/>
                <w:kern w:val="0"/>
              </w:rPr>
            </w:pPr>
            <w:r>
              <w:rPr>
                <w:rFonts w:ascii="宋体" w:hAnsi="宋体" w:cs="宋体"/>
                <w:b/>
                <w:bCs/>
                <w:color w:val="000000"/>
                <w:kern w:val="0"/>
              </w:rPr>
              <w:lastRenderedPageBreak/>
              <w:t>30</w:t>
            </w:r>
          </w:p>
        </w:tc>
        <w:tc>
          <w:tcPr>
            <w:tcW w:w="1680" w:type="dxa"/>
            <w:vMerge w:val="restart"/>
            <w:vAlign w:val="center"/>
          </w:tcPr>
          <w:p w:rsidR="009A5405" w:rsidRPr="003D2FDF" w:rsidRDefault="009A5405" w:rsidP="00D90BB7">
            <w:pPr>
              <w:jc w:val="center"/>
              <w:rPr>
                <w:rFonts w:ascii="宋体" w:cs="宋体"/>
              </w:rPr>
            </w:pPr>
            <w:r w:rsidRPr="003D2FDF">
              <w:rPr>
                <w:rFonts w:ascii="宋体" w:hAnsi="宋体" w:cs="宋体" w:hint="eastAsia"/>
              </w:rPr>
              <w:t>广东汕头超声电子股份有限公司</w:t>
            </w:r>
          </w:p>
        </w:tc>
        <w:tc>
          <w:tcPr>
            <w:tcW w:w="812" w:type="dxa"/>
            <w:vAlign w:val="center"/>
          </w:tcPr>
          <w:p w:rsidR="009A5405" w:rsidRPr="003D2FDF" w:rsidRDefault="009A5405" w:rsidP="00D90BB7">
            <w:pPr>
              <w:widowControl/>
              <w:jc w:val="center"/>
              <w:rPr>
                <w:rFonts w:ascii="宋体" w:cs="宋体"/>
                <w:color w:val="000000"/>
                <w:kern w:val="0"/>
              </w:rPr>
            </w:pPr>
            <w:r>
              <w:rPr>
                <w:rFonts w:ascii="宋体" w:hAnsi="宋体" w:cs="宋体"/>
                <w:color w:val="000000"/>
                <w:kern w:val="0"/>
              </w:rPr>
              <w:t>GZ001</w:t>
            </w:r>
          </w:p>
        </w:tc>
        <w:tc>
          <w:tcPr>
            <w:tcW w:w="5062" w:type="dxa"/>
            <w:vAlign w:val="center"/>
          </w:tcPr>
          <w:p w:rsidR="009A5405" w:rsidRPr="003D2FDF" w:rsidRDefault="009A5405" w:rsidP="00D90BB7">
            <w:r w:rsidRPr="003D2FDF">
              <w:rPr>
                <w:rFonts w:hint="eastAsia"/>
              </w:rPr>
              <w:t>印制板失效分析研究：目前有一些</w:t>
            </w:r>
            <w:r w:rsidRPr="003D2FDF">
              <w:t>PCB</w:t>
            </w:r>
            <w:r w:rsidRPr="003D2FDF">
              <w:rPr>
                <w:rFonts w:hint="eastAsia"/>
              </w:rPr>
              <w:t>在厂内通断测试时无法检测出来，下游客户在装配完成以后的</w:t>
            </w:r>
            <w:r w:rsidRPr="003D2FDF">
              <w:t>PCBA</w:t>
            </w:r>
            <w:r w:rsidRPr="003D2FDF">
              <w:rPr>
                <w:rFonts w:hint="eastAsia"/>
              </w:rPr>
              <w:t>在线测试时也无法检测出来，直到终端用户使用一段时间以后才出现问题，希望能找到各测试环节漏失的原因，并提出对应的改善对策。</w:t>
            </w:r>
          </w:p>
        </w:tc>
        <w:tc>
          <w:tcPr>
            <w:tcW w:w="1951" w:type="dxa"/>
            <w:vAlign w:val="center"/>
          </w:tcPr>
          <w:p w:rsidR="009A5405" w:rsidRPr="003D2FDF" w:rsidRDefault="009A5405" w:rsidP="00D90BB7">
            <w:r w:rsidRPr="003D2FDF">
              <w:rPr>
                <w:rFonts w:hint="eastAsia"/>
              </w:rPr>
              <w:t>印制电路板</w:t>
            </w:r>
          </w:p>
        </w:tc>
        <w:tc>
          <w:tcPr>
            <w:tcW w:w="1259" w:type="dxa"/>
            <w:vAlign w:val="center"/>
          </w:tcPr>
          <w:p w:rsidR="009A5405" w:rsidRPr="003D2FDF" w:rsidRDefault="009A5405" w:rsidP="00D90BB7"/>
        </w:tc>
        <w:tc>
          <w:tcPr>
            <w:tcW w:w="1750" w:type="dxa"/>
            <w:vMerge w:val="restart"/>
            <w:vAlign w:val="center"/>
          </w:tcPr>
          <w:p w:rsidR="009A5405" w:rsidRPr="003D2FDF" w:rsidRDefault="009A5405" w:rsidP="00D90BB7">
            <w:r>
              <w:rPr>
                <w:rFonts w:ascii="宋体" w:hint="eastAsia"/>
              </w:rPr>
              <w:t>请登录南</w:t>
            </w:r>
            <w:r>
              <w:rPr>
                <w:rFonts w:ascii="宋体"/>
              </w:rPr>
              <w:t>海海洋研究所</w:t>
            </w:r>
            <w:r>
              <w:rPr>
                <w:rFonts w:ascii="宋体" w:hint="eastAsia"/>
              </w:rPr>
              <w:t>博士</w:t>
            </w:r>
            <w:r>
              <w:rPr>
                <w:rFonts w:ascii="宋体"/>
              </w:rPr>
              <w:t>后</w:t>
            </w:r>
            <w:r>
              <w:rPr>
                <w:rFonts w:ascii="宋体" w:hint="eastAsia"/>
              </w:rPr>
              <w:t>Q</w:t>
            </w:r>
            <w:r>
              <w:rPr>
                <w:rFonts w:ascii="宋体"/>
              </w:rPr>
              <w:t>Q</w:t>
            </w:r>
            <w:r>
              <w:rPr>
                <w:rFonts w:ascii="宋体" w:hint="eastAsia"/>
              </w:rPr>
              <w:t>群查阅（群</w:t>
            </w:r>
            <w:r>
              <w:rPr>
                <w:rFonts w:ascii="宋体"/>
              </w:rPr>
              <w:t>号</w:t>
            </w:r>
            <w:r>
              <w:rPr>
                <w:rFonts w:ascii="宋体" w:hint="eastAsia"/>
              </w:rPr>
              <w:t>：254268220），</w:t>
            </w:r>
            <w:hyperlink r:id="rId15" w:history="1">
              <w:r w:rsidRPr="00B929A5">
                <w:rPr>
                  <w:rStyle w:val="a7"/>
                  <w:rFonts w:ascii="宋体" w:hint="eastAsia"/>
                  <w:color w:val="auto"/>
                  <w:u w:val="none"/>
                </w:rPr>
                <w:t>或</w:t>
              </w:r>
              <w:r w:rsidRPr="00B929A5">
                <w:rPr>
                  <w:rStyle w:val="a7"/>
                  <w:rFonts w:ascii="宋体"/>
                  <w:color w:val="auto"/>
                  <w:u w:val="none"/>
                </w:rPr>
                <w:t>邮件</w:t>
              </w:r>
              <w:r w:rsidRPr="00B929A5">
                <w:rPr>
                  <w:rStyle w:val="a7"/>
                  <w:rFonts w:ascii="宋体" w:hint="eastAsia"/>
                  <w:color w:val="auto"/>
                  <w:u w:val="none"/>
                </w:rPr>
                <w:t>xjyu@scsio.ac.cn</w:t>
              </w:r>
            </w:hyperlink>
            <w:r w:rsidRPr="00B929A5">
              <w:rPr>
                <w:rFonts w:ascii="宋体" w:hint="eastAsia"/>
              </w:rPr>
              <w:t>。</w:t>
            </w:r>
            <w:bookmarkStart w:id="0" w:name="_GoBack"/>
            <w:bookmarkEnd w:id="0"/>
          </w:p>
        </w:tc>
        <w:tc>
          <w:tcPr>
            <w:tcW w:w="1106" w:type="dxa"/>
            <w:vAlign w:val="center"/>
          </w:tcPr>
          <w:p w:rsidR="009A5405" w:rsidRPr="00C362E7" w:rsidRDefault="009A5405" w:rsidP="00BE48D7">
            <w:pPr>
              <w:widowControl/>
              <w:jc w:val="left"/>
              <w:rPr>
                <w:rFonts w:ascii="宋体" w:cs="宋体"/>
                <w:bCs/>
                <w:color w:val="000000"/>
                <w:kern w:val="0"/>
              </w:rPr>
            </w:pPr>
          </w:p>
        </w:tc>
      </w:tr>
      <w:tr w:rsidR="009A5405" w:rsidRPr="00F62BFA" w:rsidTr="00C362E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377"/>
        </w:trPr>
        <w:tc>
          <w:tcPr>
            <w:tcW w:w="668" w:type="dxa"/>
            <w:vMerge/>
            <w:vAlign w:val="center"/>
          </w:tcPr>
          <w:p w:rsidR="009A5405" w:rsidRDefault="009A5405" w:rsidP="00E31A8E">
            <w:pPr>
              <w:widowControl/>
              <w:spacing w:line="280" w:lineRule="exact"/>
              <w:jc w:val="center"/>
              <w:rPr>
                <w:rFonts w:ascii="宋体" w:cs="宋体"/>
                <w:b/>
                <w:bCs/>
                <w:color w:val="000000"/>
                <w:kern w:val="0"/>
              </w:rPr>
            </w:pPr>
          </w:p>
        </w:tc>
        <w:tc>
          <w:tcPr>
            <w:tcW w:w="1680" w:type="dxa"/>
            <w:vMerge/>
            <w:vAlign w:val="center"/>
          </w:tcPr>
          <w:p w:rsidR="009A5405" w:rsidRPr="003D2FDF" w:rsidRDefault="009A5405" w:rsidP="00D90BB7">
            <w:pPr>
              <w:jc w:val="center"/>
              <w:rPr>
                <w:rFonts w:ascii="宋体" w:cs="宋体"/>
              </w:rPr>
            </w:pPr>
          </w:p>
        </w:tc>
        <w:tc>
          <w:tcPr>
            <w:tcW w:w="812" w:type="dxa"/>
            <w:vAlign w:val="center"/>
          </w:tcPr>
          <w:p w:rsidR="009A5405" w:rsidRPr="003D2FDF" w:rsidRDefault="009A5405" w:rsidP="00D90BB7">
            <w:pPr>
              <w:widowControl/>
              <w:jc w:val="center"/>
              <w:rPr>
                <w:rFonts w:ascii="宋体" w:hAnsi="宋体" w:cs="宋体"/>
                <w:color w:val="000000"/>
                <w:kern w:val="0"/>
              </w:rPr>
            </w:pPr>
            <w:r>
              <w:rPr>
                <w:rFonts w:ascii="宋体" w:hAnsi="宋体" w:cs="宋体"/>
                <w:color w:val="000000"/>
                <w:kern w:val="0"/>
              </w:rPr>
              <w:t>GZ00</w:t>
            </w:r>
            <w:r w:rsidRPr="003D2FDF">
              <w:rPr>
                <w:rFonts w:ascii="宋体" w:hAnsi="宋体" w:cs="宋体"/>
                <w:color w:val="000000"/>
                <w:kern w:val="0"/>
              </w:rPr>
              <w:t>2</w:t>
            </w:r>
          </w:p>
        </w:tc>
        <w:tc>
          <w:tcPr>
            <w:tcW w:w="5062" w:type="dxa"/>
            <w:vAlign w:val="center"/>
          </w:tcPr>
          <w:p w:rsidR="009A5405" w:rsidRPr="003D2FDF" w:rsidRDefault="009A5405" w:rsidP="00D90BB7">
            <w:r w:rsidRPr="003D2FDF">
              <w:rPr>
                <w:rFonts w:hint="eastAsia"/>
              </w:rPr>
              <w:t>印制板镀铜添加剂对电镀铜丝的影响研究：针对镀铜添加剂对电镀铜丝生成的影响进行研发，通过摸清机理并尝试改良参数控制以达到品质稳定控制目的。</w:t>
            </w:r>
          </w:p>
        </w:tc>
        <w:tc>
          <w:tcPr>
            <w:tcW w:w="1951" w:type="dxa"/>
            <w:vAlign w:val="center"/>
          </w:tcPr>
          <w:p w:rsidR="009A5405" w:rsidRPr="003D2FDF" w:rsidRDefault="009A5405" w:rsidP="00D90BB7">
            <w:r w:rsidRPr="003D2FDF">
              <w:rPr>
                <w:rFonts w:hint="eastAsia"/>
              </w:rPr>
              <w:t>印制电路板</w:t>
            </w:r>
          </w:p>
        </w:tc>
        <w:tc>
          <w:tcPr>
            <w:tcW w:w="1259" w:type="dxa"/>
            <w:vAlign w:val="center"/>
          </w:tcPr>
          <w:p w:rsidR="009A5405" w:rsidRPr="003D2FDF" w:rsidRDefault="009A5405" w:rsidP="00D90BB7"/>
        </w:tc>
        <w:tc>
          <w:tcPr>
            <w:tcW w:w="1750" w:type="dxa"/>
            <w:vMerge/>
            <w:vAlign w:val="center"/>
          </w:tcPr>
          <w:p w:rsidR="009A5405" w:rsidRPr="003D2FDF" w:rsidRDefault="009A5405" w:rsidP="00D90BB7"/>
        </w:tc>
        <w:tc>
          <w:tcPr>
            <w:tcW w:w="1106" w:type="dxa"/>
            <w:vAlign w:val="center"/>
          </w:tcPr>
          <w:p w:rsidR="009A5405" w:rsidRPr="00C362E7" w:rsidRDefault="009A5405" w:rsidP="00BE48D7">
            <w:pPr>
              <w:widowControl/>
              <w:jc w:val="left"/>
              <w:rPr>
                <w:rFonts w:ascii="宋体" w:cs="宋体"/>
                <w:bCs/>
                <w:color w:val="000000"/>
                <w:kern w:val="0"/>
              </w:rPr>
            </w:pPr>
          </w:p>
        </w:tc>
      </w:tr>
      <w:tr w:rsidR="009A5405" w:rsidRPr="00F62BFA" w:rsidTr="00C362E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377"/>
        </w:trPr>
        <w:tc>
          <w:tcPr>
            <w:tcW w:w="668" w:type="dxa"/>
            <w:vMerge w:val="restart"/>
            <w:vAlign w:val="center"/>
          </w:tcPr>
          <w:p w:rsidR="009A5405" w:rsidRDefault="009A5405" w:rsidP="003D2FDF">
            <w:pPr>
              <w:spacing w:line="280" w:lineRule="exact"/>
              <w:jc w:val="center"/>
              <w:rPr>
                <w:rFonts w:ascii="宋体" w:hAnsi="宋体" w:cs="宋体"/>
                <w:b/>
                <w:bCs/>
                <w:color w:val="000000"/>
                <w:kern w:val="0"/>
              </w:rPr>
            </w:pPr>
            <w:r>
              <w:rPr>
                <w:rFonts w:ascii="宋体" w:hAnsi="宋体" w:cs="宋体"/>
                <w:b/>
                <w:bCs/>
                <w:color w:val="000000"/>
                <w:kern w:val="0"/>
              </w:rPr>
              <w:t>31</w:t>
            </w:r>
          </w:p>
        </w:tc>
        <w:tc>
          <w:tcPr>
            <w:tcW w:w="1680" w:type="dxa"/>
            <w:vMerge w:val="restart"/>
            <w:vAlign w:val="center"/>
          </w:tcPr>
          <w:p w:rsidR="009A5405" w:rsidRPr="003D2FDF" w:rsidRDefault="009A5405" w:rsidP="00D90BB7">
            <w:pPr>
              <w:jc w:val="center"/>
              <w:rPr>
                <w:rFonts w:ascii="宋体" w:cs="宋体"/>
              </w:rPr>
            </w:pPr>
            <w:r w:rsidRPr="003D2FDF">
              <w:rPr>
                <w:rFonts w:ascii="宋体" w:hAnsi="宋体" w:cs="宋体" w:hint="eastAsia"/>
              </w:rPr>
              <w:t>汕头市海晟投资发展有限公司</w:t>
            </w:r>
          </w:p>
        </w:tc>
        <w:tc>
          <w:tcPr>
            <w:tcW w:w="812" w:type="dxa"/>
            <w:vAlign w:val="center"/>
          </w:tcPr>
          <w:p w:rsidR="009A5405" w:rsidRPr="003D2FDF" w:rsidRDefault="009A5405" w:rsidP="00D90BB7">
            <w:pPr>
              <w:widowControl/>
              <w:jc w:val="center"/>
              <w:rPr>
                <w:rFonts w:ascii="宋体" w:cs="宋体"/>
                <w:color w:val="000000"/>
                <w:kern w:val="0"/>
              </w:rPr>
            </w:pPr>
            <w:r>
              <w:rPr>
                <w:rFonts w:ascii="宋体" w:hAnsi="宋体" w:cs="宋体"/>
                <w:color w:val="000000"/>
                <w:kern w:val="0"/>
              </w:rPr>
              <w:t>GZ003</w:t>
            </w:r>
          </w:p>
        </w:tc>
        <w:tc>
          <w:tcPr>
            <w:tcW w:w="5062" w:type="dxa"/>
            <w:vAlign w:val="center"/>
          </w:tcPr>
          <w:p w:rsidR="009A5405" w:rsidRPr="003D2FDF" w:rsidRDefault="009A5405" w:rsidP="00D90BB7">
            <w:r w:rsidRPr="003D2FDF">
              <w:rPr>
                <w:rFonts w:hint="eastAsia"/>
              </w:rPr>
              <w:t>市级投融资平台公司投融资瓶颈的突破方式</w:t>
            </w:r>
          </w:p>
        </w:tc>
        <w:tc>
          <w:tcPr>
            <w:tcW w:w="1951" w:type="dxa"/>
            <w:vAlign w:val="center"/>
          </w:tcPr>
          <w:p w:rsidR="009A5405" w:rsidRPr="003D2FDF" w:rsidRDefault="009A5405" w:rsidP="00D90BB7">
            <w:r w:rsidRPr="003D2FDF">
              <w:rPr>
                <w:rFonts w:hint="eastAsia"/>
              </w:rPr>
              <w:t>投融资</w:t>
            </w:r>
          </w:p>
        </w:tc>
        <w:tc>
          <w:tcPr>
            <w:tcW w:w="1259" w:type="dxa"/>
            <w:vAlign w:val="center"/>
          </w:tcPr>
          <w:p w:rsidR="009A5405" w:rsidRPr="003D2FDF" w:rsidRDefault="009A5405" w:rsidP="00D90BB7">
            <w:r w:rsidRPr="003D2FDF">
              <w:rPr>
                <w:rFonts w:hint="eastAsia"/>
              </w:rPr>
              <w:t>专题研讨</w:t>
            </w:r>
          </w:p>
        </w:tc>
        <w:tc>
          <w:tcPr>
            <w:tcW w:w="1750" w:type="dxa"/>
            <w:vMerge/>
            <w:vAlign w:val="center"/>
          </w:tcPr>
          <w:p w:rsidR="009A5405" w:rsidRPr="003D2FDF" w:rsidRDefault="009A5405" w:rsidP="00D90BB7"/>
        </w:tc>
        <w:tc>
          <w:tcPr>
            <w:tcW w:w="1106" w:type="dxa"/>
            <w:vAlign w:val="center"/>
          </w:tcPr>
          <w:p w:rsidR="009A5405" w:rsidRPr="00C362E7" w:rsidRDefault="009A5405" w:rsidP="00BE48D7">
            <w:pPr>
              <w:widowControl/>
              <w:jc w:val="left"/>
              <w:rPr>
                <w:rFonts w:ascii="宋体" w:cs="宋体"/>
                <w:bCs/>
                <w:color w:val="000000"/>
                <w:kern w:val="0"/>
              </w:rPr>
            </w:pPr>
          </w:p>
        </w:tc>
      </w:tr>
      <w:tr w:rsidR="009A5405" w:rsidRPr="00615E0B" w:rsidTr="000B226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377"/>
        </w:trPr>
        <w:tc>
          <w:tcPr>
            <w:tcW w:w="668" w:type="dxa"/>
            <w:vMerge/>
            <w:vAlign w:val="center"/>
          </w:tcPr>
          <w:p w:rsidR="009A5405" w:rsidRPr="003D2FDF" w:rsidRDefault="009A5405" w:rsidP="003D2FDF">
            <w:pPr>
              <w:widowControl/>
              <w:spacing w:line="280" w:lineRule="exact"/>
              <w:jc w:val="center"/>
              <w:rPr>
                <w:rFonts w:ascii="宋体" w:cs="宋体"/>
                <w:b/>
                <w:bCs/>
                <w:color w:val="000000"/>
                <w:kern w:val="0"/>
              </w:rPr>
            </w:pPr>
          </w:p>
        </w:tc>
        <w:tc>
          <w:tcPr>
            <w:tcW w:w="1680" w:type="dxa"/>
            <w:vMerge/>
            <w:vAlign w:val="center"/>
          </w:tcPr>
          <w:p w:rsidR="009A5405" w:rsidRPr="003D2FDF" w:rsidRDefault="009A5405" w:rsidP="00D90BB7">
            <w:pPr>
              <w:jc w:val="center"/>
              <w:rPr>
                <w:rFonts w:ascii="宋体" w:cs="宋体"/>
              </w:rPr>
            </w:pPr>
          </w:p>
        </w:tc>
        <w:tc>
          <w:tcPr>
            <w:tcW w:w="812" w:type="dxa"/>
            <w:vAlign w:val="center"/>
          </w:tcPr>
          <w:p w:rsidR="009A5405" w:rsidRPr="003D2FDF" w:rsidRDefault="009A5405" w:rsidP="00D90BB7">
            <w:pPr>
              <w:widowControl/>
              <w:jc w:val="center"/>
              <w:rPr>
                <w:rFonts w:ascii="宋体" w:cs="宋体"/>
                <w:color w:val="000000"/>
                <w:kern w:val="0"/>
              </w:rPr>
            </w:pPr>
            <w:r>
              <w:rPr>
                <w:rFonts w:ascii="宋体" w:hAnsi="宋体" w:cs="宋体"/>
                <w:color w:val="000000"/>
                <w:kern w:val="0"/>
              </w:rPr>
              <w:t>GZ004</w:t>
            </w:r>
          </w:p>
        </w:tc>
        <w:tc>
          <w:tcPr>
            <w:tcW w:w="5062" w:type="dxa"/>
            <w:vAlign w:val="center"/>
          </w:tcPr>
          <w:p w:rsidR="009A5405" w:rsidRPr="003D2FDF" w:rsidRDefault="009A5405" w:rsidP="00D90BB7">
            <w:r w:rsidRPr="003D2FDF">
              <w:rPr>
                <w:rFonts w:hint="eastAsia"/>
              </w:rPr>
              <w:t>国有企业职业经理人、高端专业人才薪资市场化</w:t>
            </w:r>
          </w:p>
        </w:tc>
        <w:tc>
          <w:tcPr>
            <w:tcW w:w="1951" w:type="dxa"/>
            <w:vAlign w:val="center"/>
          </w:tcPr>
          <w:p w:rsidR="009A5405" w:rsidRPr="003D2FDF" w:rsidRDefault="009A5405" w:rsidP="00D90BB7">
            <w:r w:rsidRPr="003D2FDF">
              <w:rPr>
                <w:rFonts w:hint="eastAsia"/>
              </w:rPr>
              <w:t>人力资源</w:t>
            </w:r>
          </w:p>
        </w:tc>
        <w:tc>
          <w:tcPr>
            <w:tcW w:w="1259" w:type="dxa"/>
            <w:vAlign w:val="center"/>
          </w:tcPr>
          <w:p w:rsidR="009A5405" w:rsidRPr="003D2FDF" w:rsidRDefault="009A5405" w:rsidP="00D90BB7">
            <w:r w:rsidRPr="003D2FDF">
              <w:rPr>
                <w:rFonts w:hint="eastAsia"/>
              </w:rPr>
              <w:t>专题研讨</w:t>
            </w:r>
          </w:p>
        </w:tc>
        <w:tc>
          <w:tcPr>
            <w:tcW w:w="1750" w:type="dxa"/>
            <w:vMerge/>
            <w:vAlign w:val="center"/>
          </w:tcPr>
          <w:p w:rsidR="009A5405" w:rsidRPr="003D2FDF" w:rsidRDefault="009A5405" w:rsidP="00D90BB7"/>
        </w:tc>
        <w:tc>
          <w:tcPr>
            <w:tcW w:w="1106" w:type="dxa"/>
            <w:vAlign w:val="center"/>
          </w:tcPr>
          <w:p w:rsidR="009A5405" w:rsidRPr="003D2FDF" w:rsidRDefault="009A5405" w:rsidP="00BE48D7">
            <w:pPr>
              <w:widowControl/>
              <w:jc w:val="left"/>
              <w:rPr>
                <w:rFonts w:ascii="宋体" w:cs="宋体"/>
                <w:bCs/>
                <w:color w:val="000000"/>
                <w:kern w:val="0"/>
              </w:rPr>
            </w:pPr>
          </w:p>
        </w:tc>
      </w:tr>
      <w:tr w:rsidR="009A5405" w:rsidRPr="00615E0B" w:rsidTr="000B226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377"/>
        </w:trPr>
        <w:tc>
          <w:tcPr>
            <w:tcW w:w="668" w:type="dxa"/>
            <w:vAlign w:val="center"/>
          </w:tcPr>
          <w:p w:rsidR="009A5405" w:rsidRPr="003D2FDF" w:rsidRDefault="009A5405" w:rsidP="003D2FDF">
            <w:pPr>
              <w:widowControl/>
              <w:spacing w:line="280" w:lineRule="exact"/>
              <w:jc w:val="center"/>
              <w:rPr>
                <w:rFonts w:ascii="宋体" w:cs="宋体"/>
                <w:b/>
                <w:bCs/>
                <w:color w:val="000000"/>
                <w:kern w:val="0"/>
              </w:rPr>
            </w:pPr>
            <w:r>
              <w:rPr>
                <w:rFonts w:ascii="宋体" w:cs="宋体" w:hint="eastAsia"/>
                <w:b/>
                <w:bCs/>
                <w:color w:val="000000"/>
                <w:kern w:val="0"/>
              </w:rPr>
              <w:t>32</w:t>
            </w:r>
          </w:p>
        </w:tc>
        <w:tc>
          <w:tcPr>
            <w:tcW w:w="1680" w:type="dxa"/>
            <w:vAlign w:val="center"/>
          </w:tcPr>
          <w:p w:rsidR="009A5405" w:rsidRPr="006C0324" w:rsidRDefault="009A5405" w:rsidP="00D90BB7">
            <w:pPr>
              <w:jc w:val="center"/>
              <w:rPr>
                <w:rFonts w:ascii="宋体" w:cs="宋体"/>
                <w:b/>
              </w:rPr>
            </w:pPr>
            <w:r w:rsidRPr="006C0324">
              <w:rPr>
                <w:rFonts w:ascii="宋体" w:cs="宋体" w:hint="eastAsia"/>
                <w:b/>
              </w:rPr>
              <w:t>其他</w:t>
            </w:r>
            <w:r w:rsidRPr="006C0324">
              <w:rPr>
                <w:rFonts w:ascii="宋体" w:cs="宋体"/>
                <w:b/>
              </w:rPr>
              <w:t>项目</w:t>
            </w:r>
          </w:p>
        </w:tc>
        <w:tc>
          <w:tcPr>
            <w:tcW w:w="812" w:type="dxa"/>
            <w:vAlign w:val="center"/>
          </w:tcPr>
          <w:p w:rsidR="009A5405" w:rsidRDefault="009A5405" w:rsidP="00D90BB7">
            <w:pPr>
              <w:widowControl/>
              <w:jc w:val="center"/>
              <w:rPr>
                <w:rFonts w:ascii="宋体" w:hAnsi="宋体" w:cs="宋体"/>
                <w:color w:val="000000"/>
                <w:kern w:val="0"/>
              </w:rPr>
            </w:pPr>
          </w:p>
        </w:tc>
        <w:tc>
          <w:tcPr>
            <w:tcW w:w="5062" w:type="dxa"/>
            <w:vAlign w:val="center"/>
          </w:tcPr>
          <w:p w:rsidR="009A5405" w:rsidRPr="003D2FDF" w:rsidRDefault="009A5405" w:rsidP="00D90BB7">
            <w:r>
              <w:rPr>
                <w:rFonts w:hint="eastAsia"/>
              </w:rPr>
              <w:t>希望与博士后</w:t>
            </w:r>
            <w:r>
              <w:t>及专家团队的</w:t>
            </w:r>
            <w:r>
              <w:rPr>
                <w:rFonts w:hint="eastAsia"/>
              </w:rPr>
              <w:t>各类优势</w:t>
            </w:r>
            <w:r>
              <w:t>项目合作</w:t>
            </w:r>
            <w:r>
              <w:rPr>
                <w:rFonts w:hint="eastAsia"/>
              </w:rPr>
              <w:t>交流。</w:t>
            </w:r>
          </w:p>
        </w:tc>
        <w:tc>
          <w:tcPr>
            <w:tcW w:w="1951" w:type="dxa"/>
            <w:vAlign w:val="center"/>
          </w:tcPr>
          <w:p w:rsidR="009A5405" w:rsidRPr="003D2FDF" w:rsidRDefault="009A5405" w:rsidP="00D90BB7">
            <w:r>
              <w:rPr>
                <w:rFonts w:hint="eastAsia"/>
              </w:rPr>
              <w:t xml:space="preserve"> </w:t>
            </w:r>
            <w:r>
              <w:rPr>
                <w:rFonts w:hint="eastAsia"/>
              </w:rPr>
              <w:t>专业</w:t>
            </w:r>
            <w:r>
              <w:t>领域</w:t>
            </w:r>
            <w:r>
              <w:rPr>
                <w:rFonts w:hint="eastAsia"/>
              </w:rPr>
              <w:t>不限</w:t>
            </w:r>
          </w:p>
        </w:tc>
        <w:tc>
          <w:tcPr>
            <w:tcW w:w="1259" w:type="dxa"/>
            <w:vAlign w:val="center"/>
          </w:tcPr>
          <w:p w:rsidR="009A5405" w:rsidRPr="003D2FDF" w:rsidRDefault="009A5405" w:rsidP="006C0324">
            <w:pPr>
              <w:ind w:firstLineChars="50" w:firstLine="105"/>
            </w:pPr>
            <w:r>
              <w:rPr>
                <w:rFonts w:hint="eastAsia"/>
              </w:rPr>
              <w:t>不限</w:t>
            </w:r>
          </w:p>
        </w:tc>
        <w:tc>
          <w:tcPr>
            <w:tcW w:w="1750" w:type="dxa"/>
            <w:vMerge/>
            <w:vAlign w:val="center"/>
          </w:tcPr>
          <w:p w:rsidR="009A5405" w:rsidRPr="003D2FDF" w:rsidRDefault="009A5405" w:rsidP="009845E6">
            <w:pPr>
              <w:ind w:firstLineChars="50" w:firstLine="105"/>
            </w:pPr>
          </w:p>
        </w:tc>
        <w:tc>
          <w:tcPr>
            <w:tcW w:w="1106" w:type="dxa"/>
            <w:vAlign w:val="center"/>
          </w:tcPr>
          <w:p w:rsidR="009A5405" w:rsidRPr="003D2FDF" w:rsidRDefault="009A5405" w:rsidP="00BE48D7">
            <w:pPr>
              <w:widowControl/>
              <w:jc w:val="left"/>
              <w:rPr>
                <w:rFonts w:ascii="宋体" w:cs="宋体"/>
                <w:bCs/>
                <w:color w:val="000000"/>
                <w:kern w:val="0"/>
              </w:rPr>
            </w:pPr>
          </w:p>
        </w:tc>
      </w:tr>
      <w:tr w:rsidR="009A5405" w:rsidRPr="00615E0B" w:rsidTr="000B226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377"/>
        </w:trPr>
        <w:tc>
          <w:tcPr>
            <w:tcW w:w="668" w:type="dxa"/>
            <w:vAlign w:val="center"/>
          </w:tcPr>
          <w:p w:rsidR="009A5405" w:rsidRPr="003D2FDF" w:rsidRDefault="009A5405" w:rsidP="003D2FDF">
            <w:pPr>
              <w:widowControl/>
              <w:spacing w:line="280" w:lineRule="exact"/>
              <w:jc w:val="center"/>
              <w:rPr>
                <w:rFonts w:ascii="宋体" w:cs="宋体"/>
                <w:b/>
                <w:bCs/>
                <w:color w:val="000000"/>
                <w:kern w:val="0"/>
              </w:rPr>
            </w:pPr>
            <w:r>
              <w:rPr>
                <w:rFonts w:ascii="宋体" w:cs="宋体" w:hint="eastAsia"/>
                <w:b/>
                <w:bCs/>
                <w:color w:val="000000"/>
                <w:kern w:val="0"/>
              </w:rPr>
              <w:t>33</w:t>
            </w:r>
          </w:p>
        </w:tc>
        <w:tc>
          <w:tcPr>
            <w:tcW w:w="1680" w:type="dxa"/>
            <w:vAlign w:val="center"/>
          </w:tcPr>
          <w:p w:rsidR="009A5405" w:rsidRPr="006C0324" w:rsidRDefault="009A5405" w:rsidP="00D90BB7">
            <w:pPr>
              <w:jc w:val="center"/>
              <w:rPr>
                <w:rFonts w:ascii="宋体" w:cs="宋体"/>
                <w:b/>
              </w:rPr>
            </w:pPr>
            <w:r w:rsidRPr="006C0324">
              <w:rPr>
                <w:rFonts w:ascii="宋体" w:cs="宋体" w:hint="eastAsia"/>
                <w:b/>
              </w:rPr>
              <w:t>其他</w:t>
            </w:r>
            <w:r w:rsidRPr="006C0324">
              <w:rPr>
                <w:rFonts w:ascii="宋体" w:cs="宋体"/>
                <w:b/>
              </w:rPr>
              <w:t>专业</w:t>
            </w:r>
          </w:p>
        </w:tc>
        <w:tc>
          <w:tcPr>
            <w:tcW w:w="812" w:type="dxa"/>
            <w:vAlign w:val="center"/>
          </w:tcPr>
          <w:p w:rsidR="009A5405" w:rsidRDefault="009A5405" w:rsidP="00D90BB7">
            <w:pPr>
              <w:widowControl/>
              <w:jc w:val="center"/>
              <w:rPr>
                <w:rFonts w:ascii="宋体" w:hAnsi="宋体" w:cs="宋体"/>
                <w:color w:val="000000"/>
                <w:kern w:val="0"/>
              </w:rPr>
            </w:pPr>
          </w:p>
        </w:tc>
        <w:tc>
          <w:tcPr>
            <w:tcW w:w="5062" w:type="dxa"/>
            <w:vAlign w:val="center"/>
          </w:tcPr>
          <w:p w:rsidR="009A5405" w:rsidRPr="003D2FDF" w:rsidRDefault="009A5405" w:rsidP="00D90BB7">
            <w:r>
              <w:rPr>
                <w:rFonts w:hint="eastAsia"/>
              </w:rPr>
              <w:t>希望</w:t>
            </w:r>
            <w:r>
              <w:t>与博士后及</w:t>
            </w:r>
            <w:r>
              <w:rPr>
                <w:rFonts w:hint="eastAsia"/>
              </w:rPr>
              <w:t>专家</w:t>
            </w:r>
            <w:r>
              <w:t>团队的优势专业进行合作</w:t>
            </w:r>
            <w:r>
              <w:rPr>
                <w:rFonts w:hint="eastAsia"/>
              </w:rPr>
              <w:t>交流</w:t>
            </w:r>
          </w:p>
        </w:tc>
        <w:tc>
          <w:tcPr>
            <w:tcW w:w="1951" w:type="dxa"/>
            <w:vAlign w:val="center"/>
          </w:tcPr>
          <w:p w:rsidR="009A5405" w:rsidRPr="003D2FDF" w:rsidRDefault="009A5405" w:rsidP="00D90BB7">
            <w:r>
              <w:rPr>
                <w:rFonts w:hint="eastAsia"/>
              </w:rPr>
              <w:t xml:space="preserve"> </w:t>
            </w:r>
            <w:r>
              <w:rPr>
                <w:rFonts w:hint="eastAsia"/>
              </w:rPr>
              <w:t>专业</w:t>
            </w:r>
            <w:r>
              <w:t>领域</w:t>
            </w:r>
            <w:r>
              <w:rPr>
                <w:rFonts w:hint="eastAsia"/>
              </w:rPr>
              <w:t>不限</w:t>
            </w:r>
          </w:p>
        </w:tc>
        <w:tc>
          <w:tcPr>
            <w:tcW w:w="1259" w:type="dxa"/>
            <w:vAlign w:val="center"/>
          </w:tcPr>
          <w:p w:rsidR="009A5405" w:rsidRPr="003D2FDF" w:rsidRDefault="009A5405" w:rsidP="00D90BB7">
            <w:r>
              <w:rPr>
                <w:rFonts w:hint="eastAsia"/>
              </w:rPr>
              <w:t xml:space="preserve"> </w:t>
            </w:r>
            <w:r>
              <w:rPr>
                <w:rFonts w:hint="eastAsia"/>
              </w:rPr>
              <w:t>不限</w:t>
            </w:r>
          </w:p>
        </w:tc>
        <w:tc>
          <w:tcPr>
            <w:tcW w:w="1750" w:type="dxa"/>
            <w:vMerge/>
            <w:vAlign w:val="center"/>
          </w:tcPr>
          <w:p w:rsidR="009A5405" w:rsidRPr="003D2FDF" w:rsidRDefault="009A5405" w:rsidP="009845E6">
            <w:pPr>
              <w:ind w:firstLineChars="50" w:firstLine="105"/>
            </w:pPr>
          </w:p>
        </w:tc>
        <w:tc>
          <w:tcPr>
            <w:tcW w:w="1106" w:type="dxa"/>
            <w:vAlign w:val="center"/>
          </w:tcPr>
          <w:p w:rsidR="009A5405" w:rsidRPr="003D2FDF" w:rsidRDefault="009A5405" w:rsidP="00BE48D7">
            <w:pPr>
              <w:widowControl/>
              <w:jc w:val="left"/>
              <w:rPr>
                <w:rFonts w:ascii="宋体" w:cs="宋体"/>
                <w:bCs/>
                <w:color w:val="000000"/>
                <w:kern w:val="0"/>
              </w:rPr>
            </w:pPr>
          </w:p>
        </w:tc>
      </w:tr>
    </w:tbl>
    <w:p w:rsidR="00B70F84" w:rsidRDefault="00B70F84"/>
    <w:sectPr w:rsidR="00B70F84" w:rsidSect="00EE1EC5">
      <w:footerReference w:type="default" r:id="rId16"/>
      <w:pgSz w:w="16838" w:h="11906" w:orient="landscape"/>
      <w:pgMar w:top="1090" w:right="1440" w:bottom="935" w:left="1440" w:header="851" w:footer="992" w:gutter="0"/>
      <w:pgNumType w:fmt="numberInDash"/>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16BEC" w:rsidRDefault="00616BEC" w:rsidP="002F0FD8">
      <w:r>
        <w:separator/>
      </w:r>
    </w:p>
  </w:endnote>
  <w:endnote w:type="continuationSeparator" w:id="0">
    <w:p w:rsidR="00616BEC" w:rsidRDefault="00616BEC" w:rsidP="002F0F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方正小标宋简体">
    <w:altName w:val="Arial Unicode MS"/>
    <w:charset w:val="86"/>
    <w:family w:val="script"/>
    <w:pitch w:val="fixed"/>
    <w:sig w:usb0="00000000" w:usb1="080E0000" w:usb2="00000010" w:usb3="00000000" w:csb0="00040000" w:csb1="00000000"/>
  </w:font>
  <w:font w:name="文星标宋">
    <w:altName w:val="Arial Unicode MS"/>
    <w:panose1 w:val="00000000000000000000"/>
    <w:charset w:val="7A"/>
    <w:family w:val="auto"/>
    <w:notTrueType/>
    <w:pitch w:val="variable"/>
    <w:sig w:usb0="00000001" w:usb1="00000000" w:usb2="00000000" w:usb3="00000000" w:csb0="0000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70F84" w:rsidRDefault="00B70F84" w:rsidP="00506C9E">
    <w:pPr>
      <w:pStyle w:val="a3"/>
      <w:framePr w:wrap="auto" w:vAnchor="text" w:hAnchor="margin" w:xAlign="center" w:y="1"/>
      <w:rPr>
        <w:rStyle w:val="a6"/>
      </w:rPr>
    </w:pPr>
    <w:r>
      <w:rPr>
        <w:rStyle w:val="a6"/>
      </w:rPr>
      <w:fldChar w:fldCharType="begin"/>
    </w:r>
    <w:r>
      <w:rPr>
        <w:rStyle w:val="a6"/>
      </w:rPr>
      <w:instrText xml:space="preserve">PAGE  </w:instrText>
    </w:r>
    <w:r>
      <w:rPr>
        <w:rStyle w:val="a6"/>
      </w:rPr>
      <w:fldChar w:fldCharType="separate"/>
    </w:r>
    <w:r w:rsidR="009A5405">
      <w:rPr>
        <w:rStyle w:val="a6"/>
        <w:noProof/>
      </w:rPr>
      <w:t>- 9 -</w:t>
    </w:r>
    <w:r>
      <w:rPr>
        <w:rStyle w:val="a6"/>
      </w:rPr>
      <w:fldChar w:fldCharType="end"/>
    </w:r>
  </w:p>
  <w:p w:rsidR="00B70F84" w:rsidRDefault="00B70F84">
    <w:pPr>
      <w:pStyle w:val="a3"/>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16BEC" w:rsidRDefault="00616BEC" w:rsidP="002F0FD8">
      <w:r>
        <w:separator/>
      </w:r>
    </w:p>
  </w:footnote>
  <w:footnote w:type="continuationSeparator" w:id="0">
    <w:p w:rsidR="00616BEC" w:rsidRDefault="00616BEC" w:rsidP="002F0FD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596C1DC7"/>
    <w:multiLevelType w:val="singleLevel"/>
    <w:tmpl w:val="596C1DC7"/>
    <w:lvl w:ilvl="0">
      <w:start w:val="1"/>
      <w:numFmt w:val="decimal"/>
      <w:suff w:val="nothing"/>
      <w:lvlText w:val="（%1）"/>
      <w:lvlJc w:val="left"/>
      <w:rPr>
        <w:rFonts w:cs="Times New Roman"/>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oNotTrackMoves/>
  <w:defaultTabStop w:val="420"/>
  <w:doNotHyphenateCaps/>
  <w:drawingGridHorizontalSpacing w:val="105"/>
  <w:drawingGridVerticalSpacing w:val="156"/>
  <w:displayHorizontalDrawingGridEvery w:val="0"/>
  <w:displayVerticalDrawingGridEvery w:val="2"/>
  <w:characterSpacingControl w:val="compressPunctuation"/>
  <w:noLineBreaksAfter w:lang="zh-CN" w:val="$([{£¥·‘“〈《「『【〔〖〝﹙﹛﹝＄（．［｛￡￥"/>
  <w:noLineBreaksBefore w:lang="zh-CN" w:val="!%),.:;&gt;?]}¢¨°·ˇˉ―‖’”…‰′″›℃∶、。〃〉》」』】〕〗〞︶︺︾﹀﹄﹚﹜﹞！＂％＇），．：；？］｀｜｝～￠"/>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CF6193"/>
    <w:rsid w:val="00093DED"/>
    <w:rsid w:val="000B042C"/>
    <w:rsid w:val="000B2269"/>
    <w:rsid w:val="000B5ED9"/>
    <w:rsid w:val="000B6768"/>
    <w:rsid w:val="000F4D8B"/>
    <w:rsid w:val="00162B6D"/>
    <w:rsid w:val="001A0776"/>
    <w:rsid w:val="001A4623"/>
    <w:rsid w:val="001B6D42"/>
    <w:rsid w:val="001D7BB4"/>
    <w:rsid w:val="001F135D"/>
    <w:rsid w:val="00212AE3"/>
    <w:rsid w:val="0025278C"/>
    <w:rsid w:val="002F0FD8"/>
    <w:rsid w:val="00345014"/>
    <w:rsid w:val="00363595"/>
    <w:rsid w:val="00370B68"/>
    <w:rsid w:val="003D2FDF"/>
    <w:rsid w:val="004206A7"/>
    <w:rsid w:val="00435D06"/>
    <w:rsid w:val="004425EB"/>
    <w:rsid w:val="004A2523"/>
    <w:rsid w:val="004D4DBE"/>
    <w:rsid w:val="00506C9E"/>
    <w:rsid w:val="00556D51"/>
    <w:rsid w:val="005B3AF0"/>
    <w:rsid w:val="005C0584"/>
    <w:rsid w:val="005F08E3"/>
    <w:rsid w:val="00610E37"/>
    <w:rsid w:val="006156D8"/>
    <w:rsid w:val="00615E0B"/>
    <w:rsid w:val="00616BEC"/>
    <w:rsid w:val="00627598"/>
    <w:rsid w:val="0063177B"/>
    <w:rsid w:val="0069720E"/>
    <w:rsid w:val="006A1715"/>
    <w:rsid w:val="006A39E2"/>
    <w:rsid w:val="006C0324"/>
    <w:rsid w:val="006D7576"/>
    <w:rsid w:val="006D75C0"/>
    <w:rsid w:val="006E4A81"/>
    <w:rsid w:val="0070293D"/>
    <w:rsid w:val="00710B12"/>
    <w:rsid w:val="00712ED4"/>
    <w:rsid w:val="00753563"/>
    <w:rsid w:val="007872F9"/>
    <w:rsid w:val="007A2343"/>
    <w:rsid w:val="007A56BA"/>
    <w:rsid w:val="007D1EE6"/>
    <w:rsid w:val="008175B9"/>
    <w:rsid w:val="00845C06"/>
    <w:rsid w:val="008A2914"/>
    <w:rsid w:val="008C7D57"/>
    <w:rsid w:val="008D03F3"/>
    <w:rsid w:val="00943338"/>
    <w:rsid w:val="009845E6"/>
    <w:rsid w:val="00992E89"/>
    <w:rsid w:val="009A5405"/>
    <w:rsid w:val="009B1DDE"/>
    <w:rsid w:val="009E7EE7"/>
    <w:rsid w:val="00A16737"/>
    <w:rsid w:val="00A65258"/>
    <w:rsid w:val="00A702FD"/>
    <w:rsid w:val="00A82FAC"/>
    <w:rsid w:val="00A92919"/>
    <w:rsid w:val="00AC2089"/>
    <w:rsid w:val="00AE2383"/>
    <w:rsid w:val="00AF514F"/>
    <w:rsid w:val="00B31C7D"/>
    <w:rsid w:val="00B70F84"/>
    <w:rsid w:val="00B85548"/>
    <w:rsid w:val="00B929A5"/>
    <w:rsid w:val="00BE48D7"/>
    <w:rsid w:val="00C02280"/>
    <w:rsid w:val="00C13406"/>
    <w:rsid w:val="00C272DD"/>
    <w:rsid w:val="00C362E7"/>
    <w:rsid w:val="00CB5477"/>
    <w:rsid w:val="00CD00FA"/>
    <w:rsid w:val="00CF6193"/>
    <w:rsid w:val="00D03345"/>
    <w:rsid w:val="00D516E6"/>
    <w:rsid w:val="00D5630B"/>
    <w:rsid w:val="00D705F2"/>
    <w:rsid w:val="00D90BB7"/>
    <w:rsid w:val="00E10A0D"/>
    <w:rsid w:val="00E20B98"/>
    <w:rsid w:val="00E31A8E"/>
    <w:rsid w:val="00E515AF"/>
    <w:rsid w:val="00E65139"/>
    <w:rsid w:val="00E838A6"/>
    <w:rsid w:val="00EB6DAD"/>
    <w:rsid w:val="00EE09C4"/>
    <w:rsid w:val="00EE1EC5"/>
    <w:rsid w:val="00EE71ED"/>
    <w:rsid w:val="00EE74D3"/>
    <w:rsid w:val="00F301C0"/>
    <w:rsid w:val="00F40186"/>
    <w:rsid w:val="00F60A5B"/>
    <w:rsid w:val="00F62BFA"/>
    <w:rsid w:val="0CC878E3"/>
    <w:rsid w:val="0D8C63FC"/>
    <w:rsid w:val="11A14820"/>
    <w:rsid w:val="185C7FDE"/>
    <w:rsid w:val="19F006C8"/>
    <w:rsid w:val="1FD83ED7"/>
    <w:rsid w:val="2522275D"/>
    <w:rsid w:val="32571FE6"/>
    <w:rsid w:val="377F4365"/>
    <w:rsid w:val="3D6077C9"/>
    <w:rsid w:val="411C7454"/>
    <w:rsid w:val="472E4D4D"/>
    <w:rsid w:val="57A71D95"/>
    <w:rsid w:val="5C7809C3"/>
    <w:rsid w:val="628A107A"/>
    <w:rsid w:val="632E366D"/>
    <w:rsid w:val="636E08F6"/>
    <w:rsid w:val="63902421"/>
    <w:rsid w:val="65D87BC1"/>
    <w:rsid w:val="6A7F404F"/>
    <w:rsid w:val="6C231B5A"/>
    <w:rsid w:val="7483555C"/>
    <w:rsid w:val="75E2778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5:docId w15:val="{956A0E3B-FF2B-4EE5-9E36-67580886E7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locked="1" w:uiPriority="0"/>
    <w:lsdException w:name="footer" w:locked="1" w:uiPriority="0"/>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1" w:semiHidden="1" w:uiPriority="0"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175B9"/>
    <w:pPr>
      <w:widowControl w:val="0"/>
      <w:jc w:val="both"/>
    </w:pPr>
    <w:rPr>
      <w:kern w:val="2"/>
      <w:sz w:val="21"/>
      <w:szCs w:val="21"/>
    </w:rPr>
  </w:style>
  <w:style w:type="paragraph" w:styleId="1">
    <w:name w:val="heading 1"/>
    <w:basedOn w:val="a"/>
    <w:next w:val="a"/>
    <w:link w:val="1Char"/>
    <w:uiPriority w:val="99"/>
    <w:qFormat/>
    <w:rsid w:val="008175B9"/>
    <w:pPr>
      <w:keepNext/>
      <w:keepLines/>
      <w:spacing w:before="340" w:after="330" w:line="578" w:lineRule="auto"/>
      <w:outlineLvl w:val="0"/>
    </w:pPr>
    <w:rPr>
      <w:b/>
      <w:bCs/>
      <w:kern w:val="44"/>
      <w:sz w:val="44"/>
      <w:szCs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link w:val="1"/>
    <w:uiPriority w:val="99"/>
    <w:locked/>
    <w:rsid w:val="008175B9"/>
    <w:rPr>
      <w:rFonts w:cs="Times New Roman"/>
      <w:b/>
      <w:bCs/>
      <w:kern w:val="44"/>
      <w:sz w:val="44"/>
      <w:szCs w:val="44"/>
    </w:rPr>
  </w:style>
  <w:style w:type="paragraph" w:styleId="a3">
    <w:name w:val="footer"/>
    <w:basedOn w:val="a"/>
    <w:link w:val="Char"/>
    <w:uiPriority w:val="99"/>
    <w:rsid w:val="008175B9"/>
    <w:pPr>
      <w:tabs>
        <w:tab w:val="center" w:pos="4153"/>
        <w:tab w:val="right" w:pos="8306"/>
      </w:tabs>
      <w:snapToGrid w:val="0"/>
      <w:jc w:val="left"/>
    </w:pPr>
    <w:rPr>
      <w:sz w:val="18"/>
      <w:szCs w:val="18"/>
    </w:rPr>
  </w:style>
  <w:style w:type="character" w:customStyle="1" w:styleId="Char">
    <w:name w:val="页脚 Char"/>
    <w:link w:val="a3"/>
    <w:uiPriority w:val="99"/>
    <w:locked/>
    <w:rsid w:val="008175B9"/>
    <w:rPr>
      <w:rFonts w:cs="Times New Roman"/>
      <w:sz w:val="18"/>
      <w:szCs w:val="18"/>
    </w:rPr>
  </w:style>
  <w:style w:type="paragraph" w:styleId="a4">
    <w:name w:val="header"/>
    <w:basedOn w:val="a"/>
    <w:link w:val="Char0"/>
    <w:uiPriority w:val="99"/>
    <w:rsid w:val="008175B9"/>
    <w:pPr>
      <w:pBdr>
        <w:bottom w:val="single" w:sz="6" w:space="1" w:color="auto"/>
      </w:pBdr>
      <w:tabs>
        <w:tab w:val="center" w:pos="4153"/>
        <w:tab w:val="right" w:pos="8306"/>
      </w:tabs>
      <w:snapToGrid w:val="0"/>
      <w:jc w:val="center"/>
    </w:pPr>
    <w:rPr>
      <w:sz w:val="18"/>
      <w:szCs w:val="18"/>
    </w:rPr>
  </w:style>
  <w:style w:type="character" w:customStyle="1" w:styleId="Char0">
    <w:name w:val="页眉 Char"/>
    <w:link w:val="a4"/>
    <w:uiPriority w:val="99"/>
    <w:locked/>
    <w:rsid w:val="008175B9"/>
    <w:rPr>
      <w:rFonts w:cs="Times New Roman"/>
      <w:sz w:val="18"/>
      <w:szCs w:val="18"/>
    </w:rPr>
  </w:style>
  <w:style w:type="character" w:customStyle="1" w:styleId="10">
    <w:name w:val="标题 1 字符"/>
    <w:uiPriority w:val="99"/>
    <w:rsid w:val="008175B9"/>
    <w:rPr>
      <w:rFonts w:cs="Times New Roman"/>
      <w:b/>
      <w:bCs/>
      <w:kern w:val="44"/>
      <w:sz w:val="44"/>
      <w:szCs w:val="44"/>
    </w:rPr>
  </w:style>
  <w:style w:type="paragraph" w:styleId="a5">
    <w:name w:val="Balloon Text"/>
    <w:basedOn w:val="a"/>
    <w:link w:val="Char1"/>
    <w:uiPriority w:val="99"/>
    <w:semiHidden/>
    <w:rsid w:val="008C7D57"/>
    <w:rPr>
      <w:sz w:val="18"/>
      <w:szCs w:val="18"/>
    </w:rPr>
  </w:style>
  <w:style w:type="character" w:customStyle="1" w:styleId="Char1">
    <w:name w:val="批注框文本 Char"/>
    <w:link w:val="a5"/>
    <w:uiPriority w:val="99"/>
    <w:semiHidden/>
    <w:locked/>
    <w:rsid w:val="008C7D57"/>
    <w:rPr>
      <w:rFonts w:cs="Times New Roman"/>
      <w:kern w:val="2"/>
      <w:sz w:val="18"/>
      <w:szCs w:val="18"/>
    </w:rPr>
  </w:style>
  <w:style w:type="paragraph" w:customStyle="1" w:styleId="NewNew">
    <w:name w:val="正文 New New"/>
    <w:uiPriority w:val="99"/>
    <w:rsid w:val="00435D06"/>
    <w:pPr>
      <w:widowControl w:val="0"/>
      <w:jc w:val="both"/>
    </w:pPr>
    <w:rPr>
      <w:kern w:val="2"/>
      <w:sz w:val="21"/>
      <w:szCs w:val="21"/>
    </w:rPr>
  </w:style>
  <w:style w:type="character" w:styleId="a6">
    <w:name w:val="page number"/>
    <w:uiPriority w:val="99"/>
    <w:rsid w:val="00EE1EC5"/>
    <w:rPr>
      <w:rFonts w:cs="Times New Roman"/>
    </w:rPr>
  </w:style>
  <w:style w:type="character" w:styleId="a7">
    <w:name w:val="Hyperlink"/>
    <w:uiPriority w:val="99"/>
    <w:unhideWhenUsed/>
    <w:rsid w:val="00B929A5"/>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25110;&#37038;&#20214;xjyu@scsio.ac.cn" TargetMode="External"/><Relationship Id="rId13" Type="http://schemas.openxmlformats.org/officeDocument/2006/relationships/hyperlink" Target="mailto:&#25110;&#37038;&#20214;xjyu@scsio.ac.cn"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25110;&#37038;&#20214;xjyu@scsio.ac.cn" TargetMode="External"/><Relationship Id="rId12" Type="http://schemas.openxmlformats.org/officeDocument/2006/relationships/hyperlink" Target="mailto:&#25110;&#37038;&#20214;xjyu@scsio.ac.cn"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25110;&#37038;&#20214;xjyu@scsio.ac.cn" TargetMode="External"/><Relationship Id="rId5" Type="http://schemas.openxmlformats.org/officeDocument/2006/relationships/footnotes" Target="footnotes.xml"/><Relationship Id="rId15" Type="http://schemas.openxmlformats.org/officeDocument/2006/relationships/hyperlink" Target="mailto:&#25110;&#37038;&#20214;xjyu@scsio.ac.cn" TargetMode="External"/><Relationship Id="rId10" Type="http://schemas.openxmlformats.org/officeDocument/2006/relationships/hyperlink" Target="mailto:&#25110;&#37038;&#20214;xjyu@scsio.ac.cn" TargetMode="External"/><Relationship Id="rId4" Type="http://schemas.openxmlformats.org/officeDocument/2006/relationships/webSettings" Target="webSettings.xml"/><Relationship Id="rId9" Type="http://schemas.openxmlformats.org/officeDocument/2006/relationships/hyperlink" Target="mailto:&#25110;&#37038;&#20214;xjyu@scsio.ac.cn" TargetMode="External"/><Relationship Id="rId14" Type="http://schemas.openxmlformats.org/officeDocument/2006/relationships/hyperlink" Target="mailto:&#25110;&#37038;&#20214;xjyu@scsio.ac.c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47</TotalTime>
  <Pages>9</Pages>
  <Words>1055</Words>
  <Characters>6014</Characters>
  <Application>Microsoft Office Word</Application>
  <DocSecurity>0</DocSecurity>
  <Lines>50</Lines>
  <Paragraphs>14</Paragraphs>
  <ScaleCrop>false</ScaleCrop>
  <Company>Sky123.Org</Company>
  <LinksUpToDate>false</LinksUpToDate>
  <CharactersWithSpaces>7055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企业技术需求情况汇总表               （龙湖区） </dc:title>
  <dc:subject/>
  <dc:creator>[衣冰]</dc:creator>
  <cp:keywords/>
  <dc:description/>
  <cp:lastModifiedBy>于秀娟</cp:lastModifiedBy>
  <cp:revision>19</cp:revision>
  <cp:lastPrinted>2017-07-27T09:39:00Z</cp:lastPrinted>
  <dcterms:created xsi:type="dcterms:W3CDTF">2017-08-22T10:22:00Z</dcterms:created>
  <dcterms:modified xsi:type="dcterms:W3CDTF">2017-08-28T07:06:00Z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2052-10.1.0.6489</vt:lpwstr>
  </property>
</Properties>
</file>